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E49EE" w:rsidRPr="008B5E4E" w14:paraId="39CA8A10" w14:textId="77777777" w:rsidTr="00F81DA8">
        <w:tc>
          <w:tcPr>
            <w:tcW w:w="10031" w:type="dxa"/>
            <w:shd w:val="pct10" w:color="auto" w:fill="FFFFFF"/>
          </w:tcPr>
          <w:p w14:paraId="4A7D08E1" w14:textId="1B3020C9" w:rsidR="007E49EE" w:rsidRPr="008B5E4E" w:rsidRDefault="00934A07" w:rsidP="00F81DA8">
            <w:pPr>
              <w:pStyle w:val="Subtitle"/>
              <w:ind w:right="43"/>
              <w:rPr>
                <w:rFonts w:ascii="Verdana" w:eastAsia="Verdana" w:hAnsi="Verdana" w:cs="Calibri"/>
                <w:sz w:val="20"/>
                <w:lang w:val="en-GB"/>
              </w:rPr>
            </w:pPr>
            <w:r>
              <w:rPr>
                <w:rFonts w:ascii="Verdana" w:eastAsia="Verdana" w:hAnsi="Verdana" w:cs="Calibri"/>
                <w:sz w:val="20"/>
                <w:lang w:val="en-GB"/>
              </w:rPr>
              <w:t>Job Description</w:t>
            </w:r>
          </w:p>
        </w:tc>
      </w:tr>
    </w:tbl>
    <w:p w14:paraId="2A1F57FD" w14:textId="77777777" w:rsidR="007E49EE" w:rsidRPr="008B5E4E" w:rsidRDefault="007E49EE">
      <w:pPr>
        <w:ind w:right="43"/>
        <w:jc w:val="left"/>
        <w:outlineLvl w:val="0"/>
        <w:rPr>
          <w:rFonts w:ascii="Verdana" w:eastAsia="Verdana" w:hAnsi="Verdana" w:cs="Calibri"/>
          <w:b/>
          <w:smallCaps/>
          <w:sz w:val="20"/>
          <w:szCs w:val="20"/>
        </w:rPr>
      </w:pPr>
    </w:p>
    <w:p w14:paraId="3D4275E5" w14:textId="55A25EB4" w:rsidR="007E49EE" w:rsidRPr="004C3F55" w:rsidRDefault="007E49EE" w:rsidP="00F81DA8">
      <w:pPr>
        <w:ind w:left="3404" w:right="43" w:hanging="3404"/>
        <w:jc w:val="left"/>
        <w:rPr>
          <w:rFonts w:asciiTheme="minorHAnsi" w:eastAsia="Verdana" w:hAnsiTheme="minorHAnsi" w:cstheme="minorHAnsi"/>
          <w:sz w:val="22"/>
          <w:szCs w:val="22"/>
        </w:rPr>
      </w:pPr>
      <w:r w:rsidRPr="008B5E4E">
        <w:rPr>
          <w:rFonts w:ascii="Verdana" w:eastAsia="Verdana" w:hAnsi="Verdana" w:cs="Calibri"/>
          <w:b/>
          <w:sz w:val="20"/>
          <w:szCs w:val="20"/>
        </w:rPr>
        <w:t>Job Title:</w:t>
      </w:r>
      <w:r w:rsidR="00A338A6">
        <w:rPr>
          <w:rFonts w:ascii="Verdana" w:eastAsia="Verdana" w:hAnsi="Verdana" w:cs="Calibri"/>
          <w:sz w:val="20"/>
          <w:szCs w:val="20"/>
        </w:rPr>
        <w:t xml:space="preserve"> </w:t>
      </w:r>
      <w:r w:rsidR="00A338A6">
        <w:rPr>
          <w:rFonts w:ascii="Verdana" w:eastAsia="Verdana" w:hAnsi="Verdana" w:cs="Calibri"/>
          <w:sz w:val="20"/>
          <w:szCs w:val="20"/>
        </w:rPr>
        <w:tab/>
      </w:r>
      <w:r w:rsidR="00194F2C">
        <w:rPr>
          <w:rFonts w:ascii="Verdana" w:eastAsia="Verdana" w:hAnsi="Verdana" w:cs="Calibri"/>
          <w:sz w:val="20"/>
          <w:szCs w:val="20"/>
        </w:rPr>
        <w:t xml:space="preserve">Activity leader </w:t>
      </w:r>
      <w:r w:rsidR="00BD4C23">
        <w:rPr>
          <w:rFonts w:ascii="Verdana" w:eastAsia="Verdana" w:hAnsi="Verdana" w:cs="Calibri"/>
          <w:sz w:val="20"/>
          <w:szCs w:val="20"/>
        </w:rPr>
        <w:t>at The Studio</w:t>
      </w:r>
    </w:p>
    <w:p w14:paraId="39B1B46C" w14:textId="1DBDA5AF" w:rsidR="007E49EE" w:rsidRDefault="007E49EE">
      <w:pPr>
        <w:ind w:right="43"/>
        <w:jc w:val="left"/>
        <w:rPr>
          <w:rFonts w:asciiTheme="minorHAnsi" w:eastAsia="Verdana" w:hAnsiTheme="minorHAnsi" w:cstheme="minorHAnsi"/>
          <w:sz w:val="22"/>
          <w:szCs w:val="22"/>
        </w:rPr>
      </w:pPr>
    </w:p>
    <w:p w14:paraId="71637217" w14:textId="6D80D2F8" w:rsidR="007E49EE" w:rsidRPr="004C3F55" w:rsidRDefault="007E49EE">
      <w:pPr>
        <w:jc w:val="left"/>
        <w:rPr>
          <w:rFonts w:asciiTheme="minorHAnsi" w:eastAsia="Verdana" w:hAnsiTheme="minorHAnsi" w:cstheme="minorHAnsi"/>
          <w:sz w:val="22"/>
          <w:szCs w:val="22"/>
        </w:rPr>
      </w:pPr>
      <w:r w:rsidRPr="004C3F55">
        <w:rPr>
          <w:rFonts w:asciiTheme="minorHAnsi" w:eastAsia="Verdana" w:hAnsiTheme="minorHAnsi" w:cstheme="minorHAnsi"/>
          <w:b/>
          <w:sz w:val="22"/>
          <w:szCs w:val="22"/>
        </w:rPr>
        <w:t>Contract Status:</w:t>
      </w:r>
      <w:r w:rsidRPr="004C3F55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C3F55">
        <w:rPr>
          <w:rFonts w:asciiTheme="minorHAnsi" w:eastAsia="Verdana" w:hAnsiTheme="minorHAnsi" w:cstheme="minorHAnsi"/>
          <w:sz w:val="22"/>
          <w:szCs w:val="22"/>
        </w:rPr>
        <w:tab/>
      </w:r>
      <w:r w:rsidRPr="004C3F55">
        <w:rPr>
          <w:rFonts w:asciiTheme="minorHAnsi" w:eastAsia="Verdana" w:hAnsiTheme="minorHAnsi" w:cstheme="minorHAnsi"/>
          <w:sz w:val="22"/>
          <w:szCs w:val="22"/>
        </w:rPr>
        <w:tab/>
      </w:r>
      <w:r w:rsidR="004C3F55">
        <w:rPr>
          <w:rFonts w:asciiTheme="minorHAnsi" w:eastAsia="Verdana" w:hAnsiTheme="minorHAnsi" w:cstheme="minorHAnsi"/>
          <w:sz w:val="22"/>
          <w:szCs w:val="22"/>
        </w:rPr>
        <w:tab/>
      </w:r>
      <w:r w:rsidR="00BD4C23">
        <w:rPr>
          <w:rFonts w:asciiTheme="minorHAnsi" w:eastAsia="Verdana" w:hAnsiTheme="minorHAnsi" w:cstheme="minorHAnsi"/>
          <w:sz w:val="22"/>
          <w:szCs w:val="22"/>
        </w:rPr>
        <w:t>Zero hours</w:t>
      </w:r>
      <w:r w:rsidR="001761F4">
        <w:rPr>
          <w:rFonts w:asciiTheme="minorHAnsi" w:eastAsia="Verdana" w:hAnsiTheme="minorHAnsi" w:cstheme="minorHAnsi"/>
          <w:sz w:val="22"/>
          <w:szCs w:val="22"/>
        </w:rPr>
        <w:t xml:space="preserve">, with holiday entitlement </w:t>
      </w:r>
    </w:p>
    <w:p w14:paraId="0F1CDAEA" w14:textId="77777777" w:rsidR="007E49EE" w:rsidRPr="004C3F55" w:rsidRDefault="007E49EE">
      <w:pPr>
        <w:jc w:val="left"/>
        <w:rPr>
          <w:rFonts w:asciiTheme="minorHAnsi" w:eastAsia="Verdana" w:hAnsiTheme="minorHAnsi" w:cstheme="minorHAnsi"/>
          <w:sz w:val="22"/>
          <w:szCs w:val="22"/>
        </w:rPr>
      </w:pPr>
    </w:p>
    <w:p w14:paraId="67429DCB" w14:textId="457D3C37" w:rsidR="00DA26B1" w:rsidRPr="00BD4C23" w:rsidRDefault="007E49EE" w:rsidP="00DA26B1">
      <w:pPr>
        <w:jc w:val="left"/>
        <w:rPr>
          <w:rFonts w:asciiTheme="minorHAnsi" w:eastAsia="Verdana" w:hAnsiTheme="minorHAnsi" w:cstheme="minorHAnsi"/>
          <w:bCs/>
          <w:sz w:val="22"/>
          <w:szCs w:val="22"/>
        </w:rPr>
      </w:pPr>
      <w:r w:rsidRPr="004C3F55">
        <w:rPr>
          <w:rFonts w:asciiTheme="minorHAnsi" w:eastAsia="Verdana" w:hAnsiTheme="minorHAnsi" w:cstheme="minorHAnsi"/>
          <w:b/>
          <w:sz w:val="22"/>
          <w:szCs w:val="22"/>
        </w:rPr>
        <w:t>Hours of Work:</w:t>
      </w:r>
      <w:r w:rsidRPr="004C3F55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4C3F55">
        <w:rPr>
          <w:rFonts w:asciiTheme="minorHAnsi" w:eastAsia="Verdana" w:hAnsiTheme="minorHAnsi" w:cstheme="minorHAnsi"/>
          <w:b/>
          <w:sz w:val="22"/>
          <w:szCs w:val="22"/>
        </w:rPr>
        <w:tab/>
      </w:r>
      <w:r w:rsidR="000150D6" w:rsidRPr="004C3F55">
        <w:rPr>
          <w:rFonts w:asciiTheme="minorHAnsi" w:eastAsia="Verdana" w:hAnsiTheme="minorHAnsi" w:cstheme="minorHAnsi"/>
          <w:b/>
          <w:sz w:val="22"/>
          <w:szCs w:val="22"/>
        </w:rPr>
        <w:tab/>
      </w:r>
      <w:r w:rsidR="00DA26B1">
        <w:rPr>
          <w:rFonts w:asciiTheme="minorHAnsi" w:eastAsia="Verdana" w:hAnsiTheme="minorHAnsi" w:cstheme="minorHAnsi"/>
          <w:b/>
          <w:sz w:val="22"/>
          <w:szCs w:val="22"/>
        </w:rPr>
        <w:t xml:space="preserve">4 hours – 3 </w:t>
      </w:r>
      <w:proofErr w:type="gramStart"/>
      <w:r w:rsidR="00DA26B1">
        <w:rPr>
          <w:rFonts w:asciiTheme="minorHAnsi" w:eastAsia="Verdana" w:hAnsiTheme="minorHAnsi" w:cstheme="minorHAnsi"/>
          <w:b/>
          <w:sz w:val="22"/>
          <w:szCs w:val="22"/>
        </w:rPr>
        <w:t>face</w:t>
      </w:r>
      <w:proofErr w:type="gramEnd"/>
      <w:r w:rsidR="00DA26B1">
        <w:rPr>
          <w:rFonts w:asciiTheme="minorHAnsi" w:eastAsia="Verdana" w:hAnsiTheme="minorHAnsi" w:cstheme="minorHAnsi"/>
          <w:b/>
          <w:sz w:val="22"/>
          <w:szCs w:val="22"/>
        </w:rPr>
        <w:t xml:space="preserve"> to face, 1 prep</w:t>
      </w:r>
    </w:p>
    <w:p w14:paraId="6106EE8A" w14:textId="6D8EF8B4" w:rsidR="00BD4C23" w:rsidRPr="00BD4C23" w:rsidRDefault="00BD4C23" w:rsidP="00BD4C23">
      <w:pPr>
        <w:ind w:left="2553" w:firstLine="851"/>
        <w:jc w:val="left"/>
        <w:rPr>
          <w:rFonts w:asciiTheme="minorHAnsi" w:eastAsia="Verdana" w:hAnsiTheme="minorHAnsi" w:cstheme="minorHAnsi"/>
          <w:bCs/>
          <w:sz w:val="22"/>
          <w:szCs w:val="22"/>
        </w:rPr>
      </w:pPr>
      <w:r w:rsidRPr="00BD4C23">
        <w:rPr>
          <w:rFonts w:asciiTheme="minorHAnsi" w:eastAsia="Verdana" w:hAnsiTheme="minorHAnsi" w:cstheme="minorHAnsi"/>
          <w:bCs/>
          <w:sz w:val="22"/>
          <w:szCs w:val="22"/>
        </w:rPr>
        <w:t xml:space="preserve"> Tuesday morning (</w:t>
      </w:r>
      <w:r w:rsidR="00DA26B1">
        <w:rPr>
          <w:rFonts w:asciiTheme="minorHAnsi" w:eastAsia="Verdana" w:hAnsiTheme="minorHAnsi" w:cstheme="minorHAnsi"/>
          <w:bCs/>
          <w:sz w:val="22"/>
          <w:szCs w:val="22"/>
        </w:rPr>
        <w:t>10-1</w:t>
      </w:r>
      <w:r w:rsidRPr="00BD4C23">
        <w:rPr>
          <w:rFonts w:asciiTheme="minorHAnsi" w:eastAsia="Verdana" w:hAnsiTheme="minorHAnsi" w:cstheme="minorHAnsi"/>
          <w:bCs/>
          <w:sz w:val="22"/>
          <w:szCs w:val="22"/>
        </w:rPr>
        <w:t>)</w:t>
      </w:r>
    </w:p>
    <w:p w14:paraId="40805602" w14:textId="77777777" w:rsidR="008A6C10" w:rsidRDefault="008A6C10" w:rsidP="008A6C10">
      <w:pPr>
        <w:ind w:right="43"/>
        <w:jc w:val="left"/>
        <w:rPr>
          <w:rFonts w:asciiTheme="minorHAnsi" w:eastAsia="Verdana" w:hAnsiTheme="minorHAnsi" w:cstheme="minorHAnsi"/>
          <w:b/>
          <w:sz w:val="22"/>
          <w:szCs w:val="22"/>
        </w:rPr>
      </w:pPr>
    </w:p>
    <w:p w14:paraId="0091A72F" w14:textId="648A6FBF" w:rsidR="008A6C10" w:rsidRDefault="008A6C10" w:rsidP="008A6C10">
      <w:pPr>
        <w:ind w:right="43"/>
        <w:jc w:val="left"/>
        <w:rPr>
          <w:rFonts w:asciiTheme="minorHAnsi" w:eastAsia="Verdana" w:hAnsiTheme="minorHAnsi" w:cstheme="minorHAnsi"/>
          <w:sz w:val="22"/>
          <w:szCs w:val="22"/>
        </w:rPr>
      </w:pPr>
      <w:r w:rsidRPr="008A6C10">
        <w:rPr>
          <w:rFonts w:asciiTheme="minorHAnsi" w:eastAsia="Verdana" w:hAnsiTheme="minorHAnsi" w:cstheme="minorHAnsi"/>
          <w:b/>
          <w:sz w:val="22"/>
          <w:szCs w:val="22"/>
        </w:rPr>
        <w:t xml:space="preserve">Salary: </w:t>
      </w:r>
      <w:r>
        <w:rPr>
          <w:rFonts w:asciiTheme="minorHAnsi" w:eastAsia="Verdana" w:hAnsiTheme="minorHAnsi" w:cstheme="minorHAnsi"/>
          <w:b/>
          <w:sz w:val="22"/>
          <w:szCs w:val="22"/>
        </w:rPr>
        <w:tab/>
      </w:r>
      <w:r>
        <w:rPr>
          <w:rFonts w:asciiTheme="minorHAnsi" w:eastAsia="Verdana" w:hAnsiTheme="minorHAnsi" w:cstheme="minorHAnsi"/>
          <w:b/>
          <w:sz w:val="22"/>
          <w:szCs w:val="22"/>
        </w:rPr>
        <w:tab/>
      </w:r>
      <w:r>
        <w:rPr>
          <w:rFonts w:asciiTheme="minorHAnsi" w:eastAsia="Verdana" w:hAnsiTheme="minorHAnsi" w:cstheme="minorHAnsi"/>
          <w:b/>
          <w:sz w:val="22"/>
          <w:szCs w:val="22"/>
        </w:rPr>
        <w:tab/>
      </w:r>
      <w:r>
        <w:rPr>
          <w:rFonts w:asciiTheme="minorHAnsi" w:eastAsia="Verdana" w:hAnsiTheme="minorHAnsi" w:cstheme="minorHAnsi"/>
          <w:b/>
          <w:sz w:val="22"/>
          <w:szCs w:val="22"/>
        </w:rPr>
        <w:tab/>
      </w:r>
      <w:r>
        <w:rPr>
          <w:rFonts w:asciiTheme="minorHAnsi" w:eastAsia="Verdana" w:hAnsiTheme="minorHAnsi" w:cstheme="minorHAnsi"/>
          <w:sz w:val="22"/>
          <w:szCs w:val="22"/>
        </w:rPr>
        <w:t>£1</w:t>
      </w:r>
      <w:r w:rsidR="00BD4C23">
        <w:rPr>
          <w:rFonts w:asciiTheme="minorHAnsi" w:eastAsia="Verdana" w:hAnsiTheme="minorHAnsi" w:cstheme="minorHAnsi"/>
          <w:sz w:val="22"/>
          <w:szCs w:val="22"/>
        </w:rPr>
        <w:t>4</w:t>
      </w:r>
      <w:r>
        <w:rPr>
          <w:rFonts w:asciiTheme="minorHAnsi" w:eastAsia="Verdan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theme="minorHAnsi"/>
          <w:sz w:val="22"/>
          <w:szCs w:val="22"/>
        </w:rPr>
        <w:t>ph</w:t>
      </w:r>
      <w:proofErr w:type="spellEnd"/>
      <w:r>
        <w:rPr>
          <w:rFonts w:asciiTheme="minorHAnsi" w:eastAsia="Verdana" w:hAnsiTheme="minorHAnsi" w:cstheme="minorHAnsi"/>
          <w:sz w:val="22"/>
          <w:szCs w:val="22"/>
        </w:rPr>
        <w:t>/£</w:t>
      </w:r>
      <w:r w:rsidR="00DA26B1">
        <w:rPr>
          <w:rFonts w:asciiTheme="minorHAnsi" w:eastAsia="Verdana" w:hAnsiTheme="minorHAnsi" w:cstheme="minorHAnsi"/>
          <w:sz w:val="22"/>
          <w:szCs w:val="22"/>
        </w:rPr>
        <w:t xml:space="preserve">56 </w:t>
      </w:r>
      <w:r w:rsidR="00BD4C23">
        <w:rPr>
          <w:rFonts w:asciiTheme="minorHAnsi" w:eastAsia="Verdana" w:hAnsiTheme="minorHAnsi" w:cstheme="minorHAnsi"/>
          <w:sz w:val="22"/>
          <w:szCs w:val="22"/>
        </w:rPr>
        <w:t>per session</w:t>
      </w:r>
    </w:p>
    <w:p w14:paraId="61FA126D" w14:textId="77777777" w:rsidR="007E49EE" w:rsidRPr="004C3F55" w:rsidRDefault="007E49EE">
      <w:pPr>
        <w:jc w:val="left"/>
        <w:rPr>
          <w:rFonts w:asciiTheme="minorHAnsi" w:eastAsia="Verdana" w:hAnsiTheme="minorHAnsi" w:cstheme="minorHAnsi"/>
          <w:b/>
          <w:sz w:val="22"/>
          <w:szCs w:val="22"/>
        </w:rPr>
      </w:pPr>
    </w:p>
    <w:p w14:paraId="51A1C7D2" w14:textId="6CA3E8A2" w:rsidR="007E49EE" w:rsidRPr="004C3F55" w:rsidRDefault="007E49EE" w:rsidP="000150D6">
      <w:pPr>
        <w:ind w:left="3404" w:hanging="3404"/>
        <w:jc w:val="left"/>
        <w:rPr>
          <w:rFonts w:asciiTheme="minorHAnsi" w:eastAsia="Verdana" w:hAnsiTheme="minorHAnsi" w:cstheme="minorHAnsi"/>
          <w:bCs/>
          <w:sz w:val="22"/>
          <w:szCs w:val="22"/>
        </w:rPr>
      </w:pPr>
      <w:r w:rsidRPr="004C3F55">
        <w:rPr>
          <w:rFonts w:asciiTheme="minorHAnsi" w:eastAsia="Verdana" w:hAnsiTheme="minorHAnsi" w:cstheme="minorHAnsi"/>
          <w:b/>
          <w:bCs/>
          <w:sz w:val="22"/>
          <w:szCs w:val="22"/>
        </w:rPr>
        <w:t>Location:</w:t>
      </w:r>
      <w:r w:rsidR="000150D6" w:rsidRPr="004C3F55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="00441FA4" w:rsidRPr="00CC3CDE">
        <w:rPr>
          <w:rFonts w:asciiTheme="minorHAnsi" w:eastAsia="Verdana" w:hAnsiTheme="minorHAnsi" w:cstheme="minorHAnsi"/>
          <w:bCs/>
          <w:sz w:val="22"/>
          <w:szCs w:val="22"/>
        </w:rPr>
        <w:t>The Studio,</w:t>
      </w:r>
      <w:r w:rsidR="00441FA4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</w:t>
      </w:r>
      <w:r w:rsidR="00BD4C23" w:rsidRPr="00BD4C23">
        <w:rPr>
          <w:rFonts w:asciiTheme="minorHAnsi" w:eastAsia="Verdana" w:hAnsiTheme="minorHAnsi" w:cstheme="minorHAnsi"/>
          <w:sz w:val="22"/>
          <w:szCs w:val="22"/>
        </w:rPr>
        <w:t>Royal British Legion Hall, 16 Hall Croft, NG9 1EL.</w:t>
      </w:r>
    </w:p>
    <w:p w14:paraId="467BB687" w14:textId="77777777" w:rsidR="007E49EE" w:rsidRPr="004C3F55" w:rsidRDefault="007E49EE">
      <w:pPr>
        <w:jc w:val="left"/>
        <w:rPr>
          <w:rFonts w:asciiTheme="minorHAnsi" w:eastAsia="Verdana" w:hAnsiTheme="minorHAnsi" w:cstheme="minorHAnsi"/>
          <w:b/>
          <w:bCs/>
          <w:sz w:val="22"/>
          <w:szCs w:val="22"/>
        </w:rPr>
      </w:pPr>
    </w:p>
    <w:p w14:paraId="131640D2" w14:textId="6141B398" w:rsidR="007E49EE" w:rsidRPr="004C3F55" w:rsidRDefault="007E49EE" w:rsidP="00F81DA8">
      <w:pPr>
        <w:ind w:left="3404" w:hanging="3404"/>
        <w:jc w:val="left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4C3F55">
        <w:rPr>
          <w:rFonts w:asciiTheme="minorHAnsi" w:eastAsia="Verdana" w:hAnsiTheme="minorHAnsi" w:cstheme="minorHAnsi"/>
          <w:b/>
          <w:bCs/>
          <w:sz w:val="22"/>
          <w:szCs w:val="22"/>
        </w:rPr>
        <w:t>Reporting to:</w:t>
      </w:r>
      <w:r w:rsidR="000150D6" w:rsidRPr="004C3F55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="000150D6" w:rsidRPr="004C3F55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="00F81DA8" w:rsidRPr="004C3F55">
        <w:rPr>
          <w:rFonts w:asciiTheme="minorHAnsi" w:eastAsia="Verdana" w:hAnsiTheme="minorHAnsi" w:cstheme="minorHAnsi"/>
          <w:bCs/>
          <w:sz w:val="22"/>
          <w:szCs w:val="22"/>
        </w:rPr>
        <w:t xml:space="preserve">The </w:t>
      </w:r>
      <w:r w:rsidR="00072897">
        <w:rPr>
          <w:rFonts w:asciiTheme="minorHAnsi" w:eastAsia="Verdana" w:hAnsiTheme="minorHAnsi" w:cstheme="minorHAnsi"/>
          <w:bCs/>
          <w:sz w:val="22"/>
          <w:szCs w:val="22"/>
        </w:rPr>
        <w:t>Operational Manager</w:t>
      </w:r>
      <w:r w:rsidR="00F81DA8" w:rsidRPr="004C3F55">
        <w:rPr>
          <w:rFonts w:asciiTheme="minorHAnsi" w:eastAsia="Verdana" w:hAnsiTheme="minorHAnsi" w:cstheme="minorHAnsi"/>
          <w:bCs/>
          <w:sz w:val="22"/>
          <w:szCs w:val="22"/>
        </w:rPr>
        <w:t xml:space="preserve">, </w:t>
      </w:r>
      <w:r w:rsidR="00072897">
        <w:rPr>
          <w:rFonts w:asciiTheme="minorHAnsi" w:eastAsia="Verdana" w:hAnsiTheme="minorHAnsi" w:cstheme="minorHAnsi"/>
          <w:bCs/>
          <w:sz w:val="22"/>
          <w:szCs w:val="22"/>
        </w:rPr>
        <w:t xml:space="preserve">The Studio </w:t>
      </w:r>
      <w:r w:rsidR="00BD4C23">
        <w:rPr>
          <w:rFonts w:asciiTheme="minorHAnsi" w:eastAsia="Verdana" w:hAnsiTheme="minorHAnsi" w:cstheme="minorHAnsi"/>
          <w:bCs/>
          <w:sz w:val="22"/>
          <w:szCs w:val="22"/>
        </w:rPr>
        <w:t>(</w:t>
      </w:r>
      <w:r w:rsidR="008D79CD">
        <w:rPr>
          <w:rFonts w:asciiTheme="minorHAnsi" w:eastAsia="Verdana" w:hAnsiTheme="minorHAnsi" w:cstheme="minorHAnsi"/>
          <w:bCs/>
          <w:sz w:val="22"/>
          <w:szCs w:val="22"/>
        </w:rPr>
        <w:t xml:space="preserve">OM, currently </w:t>
      </w:r>
      <w:r w:rsidR="00BD4C23">
        <w:rPr>
          <w:rFonts w:asciiTheme="minorHAnsi" w:eastAsia="Verdana" w:hAnsiTheme="minorHAnsi" w:cstheme="minorHAnsi"/>
          <w:bCs/>
          <w:sz w:val="22"/>
          <w:szCs w:val="22"/>
        </w:rPr>
        <w:t>Justine Schneider)</w:t>
      </w:r>
    </w:p>
    <w:p w14:paraId="57C181B8" w14:textId="77777777" w:rsidR="007E49EE" w:rsidRPr="004C3F55" w:rsidRDefault="007E49EE">
      <w:pPr>
        <w:jc w:val="left"/>
        <w:rPr>
          <w:rFonts w:asciiTheme="minorHAnsi" w:eastAsia="Verdana" w:hAnsiTheme="minorHAnsi" w:cstheme="minorHAnsi"/>
          <w:b/>
          <w:sz w:val="22"/>
          <w:szCs w:val="22"/>
        </w:rPr>
      </w:pPr>
    </w:p>
    <w:p w14:paraId="6585DD72" w14:textId="4D09EDA5" w:rsidR="00194F2C" w:rsidRPr="00AB6433" w:rsidRDefault="007E49EE" w:rsidP="00194F2C">
      <w:pPr>
        <w:pStyle w:val="paragraph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4C3F55">
        <w:rPr>
          <w:rFonts w:asciiTheme="minorHAnsi" w:eastAsia="Verdana" w:hAnsiTheme="minorHAnsi" w:cstheme="minorHAnsi"/>
          <w:b/>
          <w:sz w:val="22"/>
          <w:szCs w:val="22"/>
        </w:rPr>
        <w:t>Purpose of the Role:</w:t>
      </w:r>
      <w:r w:rsidR="00A73D10" w:rsidRPr="004C3F55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="00F81DA8" w:rsidRPr="004C3F55">
        <w:rPr>
          <w:rFonts w:asciiTheme="minorHAnsi" w:eastAsia="Verdana" w:hAnsiTheme="minorHAnsi" w:cstheme="minorHAnsi"/>
          <w:b/>
          <w:sz w:val="22"/>
          <w:szCs w:val="22"/>
        </w:rPr>
        <w:tab/>
      </w:r>
      <w:r w:rsidR="00F81DA8" w:rsidRPr="004C3F55">
        <w:rPr>
          <w:rFonts w:asciiTheme="minorHAnsi" w:eastAsia="Verdana" w:hAnsiTheme="minorHAnsi" w:cstheme="minorHAnsi"/>
          <w:sz w:val="22"/>
          <w:szCs w:val="22"/>
        </w:rPr>
        <w:tab/>
      </w:r>
      <w:r w:rsidR="00BD4C23">
        <w:rPr>
          <w:rFonts w:asciiTheme="minorHAnsi" w:eastAsia="Verdana" w:hAnsiTheme="minorHAnsi" w:cstheme="minorHAnsi"/>
          <w:sz w:val="22"/>
          <w:szCs w:val="22"/>
        </w:rPr>
        <w:t>T</w:t>
      </w:r>
      <w:r w:rsidR="00F81DA8" w:rsidRPr="004C3F55">
        <w:rPr>
          <w:rFonts w:asciiTheme="minorHAnsi" w:eastAsia="Verdana" w:hAnsiTheme="minorHAnsi" w:cstheme="minorHAnsi"/>
          <w:sz w:val="22"/>
          <w:szCs w:val="22"/>
        </w:rPr>
        <w:t xml:space="preserve">o </w:t>
      </w:r>
      <w:r w:rsidR="00625ADC">
        <w:rPr>
          <w:rFonts w:asciiTheme="minorHAnsi" w:eastAsia="Verdana" w:hAnsiTheme="minorHAnsi" w:cstheme="minorHAnsi"/>
          <w:sz w:val="22"/>
          <w:szCs w:val="22"/>
        </w:rPr>
        <w:t xml:space="preserve">plan and </w:t>
      </w:r>
      <w:r w:rsidR="006C0BB0">
        <w:rPr>
          <w:rFonts w:asciiTheme="minorHAnsi" w:eastAsia="Verdana" w:hAnsiTheme="minorHAnsi" w:cstheme="minorHAnsi"/>
          <w:sz w:val="22"/>
          <w:szCs w:val="22"/>
        </w:rPr>
        <w:t xml:space="preserve">lead the activities </w:t>
      </w:r>
      <w:r w:rsidR="00BD4C23">
        <w:rPr>
          <w:rFonts w:asciiTheme="minorHAnsi" w:eastAsia="Verdana" w:hAnsiTheme="minorHAnsi" w:cstheme="minorHAnsi"/>
          <w:sz w:val="22"/>
          <w:szCs w:val="22"/>
        </w:rPr>
        <w:t xml:space="preserve">for people with dementia. </w:t>
      </w:r>
      <w:r w:rsidR="00F81DA8" w:rsidRPr="004C3F55">
        <w:rPr>
          <w:rFonts w:asciiTheme="minorHAnsi" w:hAnsiTheme="minorHAnsi" w:cstheme="minorHAnsi"/>
          <w:sz w:val="22"/>
          <w:szCs w:val="22"/>
        </w:rPr>
        <w:t xml:space="preserve">The purpose of this centre is to be a place where individuals with dementia can have enriching experiences, while carers can get information, advice and a break from caring. Our aim is </w:t>
      </w:r>
      <w:r w:rsidR="00BD4C23">
        <w:rPr>
          <w:rFonts w:asciiTheme="minorHAnsi" w:hAnsiTheme="minorHAnsi" w:cstheme="minorHAnsi"/>
          <w:sz w:val="22"/>
          <w:szCs w:val="22"/>
        </w:rPr>
        <w:t xml:space="preserve">to be </w:t>
      </w:r>
      <w:r w:rsidR="00F81DA8" w:rsidRPr="004C3F55">
        <w:rPr>
          <w:rFonts w:asciiTheme="minorHAnsi" w:hAnsiTheme="minorHAnsi" w:cstheme="minorHAnsi"/>
          <w:sz w:val="22"/>
          <w:szCs w:val="22"/>
        </w:rPr>
        <w:t>a centre of excellence in dementia care, based on research, evidenc</w:t>
      </w:r>
      <w:r w:rsidR="00F01DEC">
        <w:rPr>
          <w:rFonts w:asciiTheme="minorHAnsi" w:hAnsiTheme="minorHAnsi" w:cstheme="minorHAnsi"/>
          <w:sz w:val="22"/>
          <w:szCs w:val="22"/>
        </w:rPr>
        <w:t>e and best practice of how arts-</w:t>
      </w:r>
      <w:r w:rsidR="00F81DA8" w:rsidRPr="004C3F55">
        <w:rPr>
          <w:rFonts w:asciiTheme="minorHAnsi" w:hAnsiTheme="minorHAnsi" w:cstheme="minorHAnsi"/>
          <w:sz w:val="22"/>
          <w:szCs w:val="22"/>
        </w:rPr>
        <w:t xml:space="preserve">led interventions can promote health and wellbeing in dementia. </w:t>
      </w:r>
      <w:r w:rsidR="00194F2C">
        <w:rPr>
          <w:rFonts w:asciiTheme="minorHAnsi" w:eastAsia="Arial" w:hAnsiTheme="minorHAnsi" w:cstheme="minorHAnsi"/>
          <w:sz w:val="22"/>
          <w:szCs w:val="22"/>
        </w:rPr>
        <w:t xml:space="preserve"> Activity leaders are responsible for </w:t>
      </w:r>
      <w:r w:rsidR="00194F2C" w:rsidRPr="00AB6433">
        <w:rPr>
          <w:rFonts w:asciiTheme="minorHAnsi" w:eastAsia="Arial" w:hAnsiTheme="minorHAnsi" w:cstheme="minorHAnsi"/>
          <w:sz w:val="22"/>
          <w:szCs w:val="22"/>
        </w:rPr>
        <w:t>coordinat</w:t>
      </w:r>
      <w:r w:rsidR="00194F2C">
        <w:rPr>
          <w:rFonts w:asciiTheme="minorHAnsi" w:eastAsia="Arial" w:hAnsiTheme="minorHAnsi" w:cstheme="minorHAnsi"/>
          <w:sz w:val="22"/>
          <w:szCs w:val="22"/>
        </w:rPr>
        <w:t>ing</w:t>
      </w:r>
      <w:r w:rsidR="00194F2C" w:rsidRPr="00AB6433">
        <w:rPr>
          <w:rFonts w:asciiTheme="minorHAnsi" w:eastAsia="Arial" w:hAnsiTheme="minorHAnsi" w:cstheme="minorHAnsi"/>
          <w:sz w:val="22"/>
          <w:szCs w:val="22"/>
        </w:rPr>
        <w:t xml:space="preserve"> and deliver</w:t>
      </w:r>
      <w:r w:rsidR="00194F2C">
        <w:rPr>
          <w:rFonts w:asciiTheme="minorHAnsi" w:eastAsia="Arial" w:hAnsiTheme="minorHAnsi" w:cstheme="minorHAnsi"/>
          <w:sz w:val="22"/>
          <w:szCs w:val="22"/>
        </w:rPr>
        <w:t>ing</w:t>
      </w:r>
      <w:r w:rsidR="00194F2C" w:rsidRPr="00AB6433">
        <w:rPr>
          <w:rFonts w:asciiTheme="minorHAnsi" w:eastAsia="Arial" w:hAnsiTheme="minorHAnsi" w:cstheme="minorHAnsi"/>
          <w:sz w:val="22"/>
          <w:szCs w:val="22"/>
        </w:rPr>
        <w:t xml:space="preserve"> activities</w:t>
      </w:r>
      <w:r w:rsidR="00194F2C">
        <w:rPr>
          <w:rFonts w:asciiTheme="minorHAnsi" w:eastAsia="Arial" w:hAnsiTheme="minorHAnsi" w:cstheme="minorHAnsi"/>
          <w:sz w:val="22"/>
          <w:szCs w:val="22"/>
        </w:rPr>
        <w:t xml:space="preserve"> within day care sessions for people with dementia</w:t>
      </w:r>
      <w:r w:rsidR="00194F2C" w:rsidRPr="00AB6433">
        <w:rPr>
          <w:rFonts w:asciiTheme="minorHAnsi" w:eastAsia="Arial" w:hAnsiTheme="minorHAnsi" w:cstheme="minorHAnsi"/>
          <w:sz w:val="22"/>
          <w:szCs w:val="22"/>
        </w:rPr>
        <w:t>. </w:t>
      </w:r>
      <w:r w:rsidR="00194F2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A26B1">
        <w:rPr>
          <w:rFonts w:asciiTheme="minorHAnsi" w:eastAsia="Arial" w:hAnsiTheme="minorHAnsi" w:cstheme="minorHAnsi"/>
          <w:sz w:val="22"/>
          <w:szCs w:val="22"/>
        </w:rPr>
        <w:t xml:space="preserve">Planning sessions is supported by a small, experienced committee. </w:t>
      </w:r>
    </w:p>
    <w:p w14:paraId="7139E3DC" w14:textId="77777777" w:rsidR="00BD4C23" w:rsidRDefault="00BD4C23" w:rsidP="00F01DE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6BA701D1" w14:textId="1B92AB99" w:rsidR="00F01DEC" w:rsidRPr="004C3F55" w:rsidRDefault="007C4F63" w:rsidP="00F01DEC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7C4F63">
        <w:rPr>
          <w:rFonts w:asciiTheme="minorHAnsi" w:hAnsiTheme="minorHAnsi" w:cstheme="minorHAnsi"/>
          <w:b/>
          <w:sz w:val="22"/>
          <w:szCs w:val="22"/>
        </w:rPr>
        <w:t>Place in the organisation:</w:t>
      </w:r>
      <w:r w:rsidRPr="007C4F63">
        <w:rPr>
          <w:rFonts w:asciiTheme="minorHAnsi" w:hAnsiTheme="minorHAnsi" w:cstheme="minorHAnsi"/>
          <w:sz w:val="22"/>
          <w:szCs w:val="22"/>
        </w:rPr>
        <w:t xml:space="preserve"> </w:t>
      </w:r>
      <w:r w:rsidR="00F81DA8" w:rsidRPr="004C3F55">
        <w:rPr>
          <w:rFonts w:asciiTheme="minorHAnsi" w:hAnsiTheme="minorHAnsi" w:cstheme="minorHAnsi"/>
          <w:sz w:val="22"/>
          <w:szCs w:val="22"/>
        </w:rPr>
        <w:t xml:space="preserve">The </w:t>
      </w:r>
      <w:r w:rsidR="00BD4C23">
        <w:rPr>
          <w:rFonts w:asciiTheme="minorHAnsi" w:hAnsiTheme="minorHAnsi" w:cstheme="minorHAnsi"/>
          <w:sz w:val="22"/>
          <w:szCs w:val="22"/>
        </w:rPr>
        <w:t>lead</w:t>
      </w:r>
      <w:r w:rsidR="00194F2C">
        <w:rPr>
          <w:rFonts w:asciiTheme="minorHAnsi" w:hAnsiTheme="minorHAnsi" w:cstheme="minorHAnsi"/>
          <w:sz w:val="22"/>
          <w:szCs w:val="22"/>
        </w:rPr>
        <w:t>er</w:t>
      </w:r>
      <w:r w:rsidR="00BD4C23">
        <w:rPr>
          <w:rFonts w:asciiTheme="minorHAnsi" w:hAnsiTheme="minorHAnsi" w:cstheme="minorHAnsi"/>
          <w:sz w:val="22"/>
          <w:szCs w:val="22"/>
        </w:rPr>
        <w:t xml:space="preserve"> </w:t>
      </w:r>
      <w:r w:rsidR="00194F2C">
        <w:rPr>
          <w:rFonts w:asciiTheme="minorHAnsi" w:hAnsiTheme="minorHAnsi" w:cstheme="minorHAnsi"/>
          <w:sz w:val="22"/>
          <w:szCs w:val="22"/>
        </w:rPr>
        <w:t xml:space="preserve">is </w:t>
      </w:r>
      <w:r w:rsidR="00F81DA8" w:rsidRPr="004C3F55">
        <w:rPr>
          <w:rFonts w:asciiTheme="minorHAnsi" w:hAnsiTheme="minorHAnsi" w:cstheme="minorHAnsi"/>
          <w:sz w:val="22"/>
          <w:szCs w:val="22"/>
        </w:rPr>
        <w:t xml:space="preserve">employed by Imagine </w:t>
      </w:r>
      <w:proofErr w:type="spellStart"/>
      <w:r w:rsidR="00F81DA8" w:rsidRPr="004C3F55">
        <w:rPr>
          <w:rFonts w:asciiTheme="minorHAnsi" w:hAnsiTheme="minorHAnsi" w:cstheme="minorHAnsi"/>
          <w:sz w:val="22"/>
          <w:szCs w:val="22"/>
        </w:rPr>
        <w:t>Artsdem</w:t>
      </w:r>
      <w:proofErr w:type="spellEnd"/>
      <w:r w:rsidR="00F81DA8" w:rsidRPr="004C3F55">
        <w:rPr>
          <w:rFonts w:asciiTheme="minorHAnsi" w:hAnsiTheme="minorHAnsi" w:cstheme="minorHAnsi"/>
          <w:sz w:val="22"/>
          <w:szCs w:val="22"/>
        </w:rPr>
        <w:t xml:space="preserve"> Broxtowe</w:t>
      </w:r>
      <w:r w:rsidR="00BD4C23">
        <w:rPr>
          <w:rFonts w:asciiTheme="minorHAnsi" w:hAnsiTheme="minorHAnsi" w:cstheme="minorHAnsi"/>
          <w:sz w:val="22"/>
          <w:szCs w:val="22"/>
        </w:rPr>
        <w:t xml:space="preserve"> CIO</w:t>
      </w:r>
      <w:r w:rsidR="00F81DA8" w:rsidRPr="004C3F55">
        <w:rPr>
          <w:rFonts w:asciiTheme="minorHAnsi" w:hAnsiTheme="minorHAnsi" w:cstheme="minorHAnsi"/>
          <w:sz w:val="22"/>
          <w:szCs w:val="22"/>
        </w:rPr>
        <w:t>, a</w:t>
      </w:r>
      <w:r w:rsidR="00BD4C23">
        <w:rPr>
          <w:rFonts w:asciiTheme="minorHAnsi" w:hAnsiTheme="minorHAnsi" w:cstheme="minorHAnsi"/>
          <w:sz w:val="22"/>
          <w:szCs w:val="22"/>
        </w:rPr>
        <w:t xml:space="preserve"> registered charity (no. 1199448)</w:t>
      </w:r>
      <w:r w:rsidR="00F81DA8" w:rsidRPr="004C3F55">
        <w:rPr>
          <w:rFonts w:asciiTheme="minorHAnsi" w:hAnsiTheme="minorHAnsi" w:cstheme="minorHAnsi"/>
          <w:sz w:val="22"/>
          <w:szCs w:val="22"/>
        </w:rPr>
        <w:t>.</w:t>
      </w:r>
      <w:r w:rsidR="001761F4">
        <w:rPr>
          <w:rFonts w:asciiTheme="minorHAnsi" w:hAnsiTheme="minorHAnsi" w:cstheme="minorHAnsi"/>
          <w:sz w:val="22"/>
          <w:szCs w:val="22"/>
        </w:rPr>
        <w:t xml:space="preserve">  The leader is normally accountable to the Operational Manager but may also speak directly to any of the Trustees if required. </w:t>
      </w:r>
    </w:p>
    <w:p w14:paraId="7225AB52" w14:textId="545CA539" w:rsidR="00647E85" w:rsidRPr="00647E85" w:rsidRDefault="00F81DA8" w:rsidP="00647E85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4C3F55">
        <w:rPr>
          <w:rFonts w:asciiTheme="minorHAnsi" w:hAnsiTheme="minorHAnsi" w:cstheme="minorHAnsi"/>
          <w:sz w:val="22"/>
          <w:szCs w:val="22"/>
        </w:rPr>
        <w:t> </w:t>
      </w:r>
    </w:p>
    <w:p w14:paraId="493CA4DC" w14:textId="118C6D11" w:rsidR="00AB6433" w:rsidRDefault="00647E85" w:rsidP="00AB6433">
      <w:pPr>
        <w:pStyle w:val="paragraph"/>
        <w:textAlignment w:val="baseline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Main Duties:-</w:t>
      </w:r>
    </w:p>
    <w:p w14:paraId="5340E636" w14:textId="77777777" w:rsidR="00934A07" w:rsidRPr="007C4F63" w:rsidRDefault="00934A07" w:rsidP="00AB6433">
      <w:pPr>
        <w:pStyle w:val="paragraph"/>
        <w:textAlignment w:val="baseline"/>
        <w:rPr>
          <w:rFonts w:asciiTheme="minorHAnsi" w:eastAsia="Arial" w:hAnsiTheme="minorHAnsi" w:cstheme="minorHAnsi"/>
          <w:sz w:val="22"/>
          <w:szCs w:val="22"/>
        </w:rPr>
      </w:pPr>
    </w:p>
    <w:p w14:paraId="368D5A99" w14:textId="06361D7B" w:rsidR="00AB6433" w:rsidRPr="007C4F63" w:rsidRDefault="00072897" w:rsidP="00AB6433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7C4F63">
        <w:rPr>
          <w:rFonts w:asciiTheme="minorHAnsi" w:eastAsia="Arial" w:hAnsiTheme="minorHAnsi" w:cstheme="minorHAnsi"/>
          <w:sz w:val="22"/>
          <w:szCs w:val="22"/>
        </w:rPr>
        <w:t xml:space="preserve">Help </w:t>
      </w:r>
      <w:r w:rsidR="00900B99">
        <w:rPr>
          <w:rFonts w:asciiTheme="minorHAnsi" w:eastAsia="Arial" w:hAnsiTheme="minorHAnsi" w:cstheme="minorHAnsi"/>
          <w:sz w:val="22"/>
          <w:szCs w:val="22"/>
        </w:rPr>
        <w:t>the OM</w:t>
      </w:r>
      <w:r w:rsidR="00DB7CF8">
        <w:rPr>
          <w:rFonts w:asciiTheme="minorHAnsi" w:eastAsia="Arial" w:hAnsiTheme="minorHAnsi" w:cstheme="minorHAnsi"/>
          <w:sz w:val="22"/>
          <w:szCs w:val="22"/>
        </w:rPr>
        <w:t xml:space="preserve"> or designated volunteer</w:t>
      </w:r>
      <w:r w:rsidR="00900B9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C4F63">
        <w:rPr>
          <w:rFonts w:asciiTheme="minorHAnsi" w:eastAsia="Arial" w:hAnsiTheme="minorHAnsi" w:cstheme="minorHAnsi"/>
          <w:sz w:val="22"/>
          <w:szCs w:val="22"/>
        </w:rPr>
        <w:t xml:space="preserve">to design and </w:t>
      </w:r>
      <w:r w:rsidR="00AB6433" w:rsidRPr="007C4F63">
        <w:rPr>
          <w:rFonts w:asciiTheme="minorHAnsi" w:eastAsia="Arial" w:hAnsiTheme="minorHAnsi" w:cstheme="minorHAnsi"/>
          <w:sz w:val="22"/>
          <w:szCs w:val="22"/>
        </w:rPr>
        <w:t xml:space="preserve">plan a </w:t>
      </w:r>
      <w:r w:rsidRPr="007C4F63">
        <w:rPr>
          <w:rFonts w:asciiTheme="minorHAnsi" w:eastAsia="Arial" w:hAnsiTheme="minorHAnsi" w:cstheme="minorHAnsi"/>
          <w:sz w:val="22"/>
          <w:szCs w:val="22"/>
        </w:rPr>
        <w:t xml:space="preserve">varied </w:t>
      </w:r>
      <w:r w:rsidR="00AB6433" w:rsidRPr="007C4F63">
        <w:rPr>
          <w:rFonts w:asciiTheme="minorHAnsi" w:eastAsia="Arial" w:hAnsiTheme="minorHAnsi" w:cstheme="minorHAnsi"/>
          <w:sz w:val="22"/>
          <w:szCs w:val="22"/>
        </w:rPr>
        <w:t xml:space="preserve">programme of meaningful, </w:t>
      </w:r>
      <w:proofErr w:type="gramStart"/>
      <w:r w:rsidR="00625ADC">
        <w:rPr>
          <w:rFonts w:asciiTheme="minorHAnsi" w:eastAsia="Arial" w:hAnsiTheme="minorHAnsi" w:cstheme="minorHAnsi"/>
          <w:sz w:val="22"/>
          <w:szCs w:val="22"/>
        </w:rPr>
        <w:t>creative</w:t>
      </w:r>
      <w:proofErr w:type="gramEnd"/>
      <w:r w:rsidR="00625ADC">
        <w:rPr>
          <w:rFonts w:asciiTheme="minorHAnsi" w:eastAsia="Arial" w:hAnsiTheme="minorHAnsi" w:cstheme="minorHAnsi"/>
          <w:sz w:val="22"/>
          <w:szCs w:val="22"/>
        </w:rPr>
        <w:t xml:space="preserve"> and wellbeing-focussed </w:t>
      </w:r>
      <w:r w:rsidR="00AB6433" w:rsidRPr="007C4F63">
        <w:rPr>
          <w:rFonts w:asciiTheme="minorHAnsi" w:eastAsia="Arial" w:hAnsiTheme="minorHAnsi" w:cstheme="minorHAnsi"/>
          <w:sz w:val="22"/>
          <w:szCs w:val="22"/>
        </w:rPr>
        <w:t>activities </w:t>
      </w:r>
    </w:p>
    <w:p w14:paraId="5AE346F8" w14:textId="4C05645A" w:rsidR="002A40D0" w:rsidRPr="007C4F63" w:rsidRDefault="00072897" w:rsidP="00AB6433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7C4F63">
        <w:rPr>
          <w:rFonts w:asciiTheme="minorHAnsi" w:eastAsia="Arial" w:hAnsiTheme="minorHAnsi" w:cstheme="minorHAnsi"/>
          <w:sz w:val="22"/>
          <w:szCs w:val="22"/>
        </w:rPr>
        <w:t>E</w:t>
      </w:r>
      <w:r w:rsidR="00AB6433" w:rsidRPr="007C4F63">
        <w:rPr>
          <w:rFonts w:asciiTheme="minorHAnsi" w:eastAsia="Arial" w:hAnsiTheme="minorHAnsi" w:cstheme="minorHAnsi"/>
          <w:sz w:val="22"/>
          <w:szCs w:val="22"/>
        </w:rPr>
        <w:t xml:space="preserve">ngage </w:t>
      </w:r>
      <w:r w:rsidR="00DA26B1">
        <w:rPr>
          <w:rFonts w:asciiTheme="minorHAnsi" w:eastAsia="Arial" w:hAnsiTheme="minorHAnsi" w:cstheme="minorHAnsi"/>
          <w:sz w:val="22"/>
          <w:szCs w:val="22"/>
        </w:rPr>
        <w:t xml:space="preserve">guests </w:t>
      </w:r>
      <w:r w:rsidR="00441FA4" w:rsidRPr="007C4F63">
        <w:rPr>
          <w:rFonts w:asciiTheme="minorHAnsi" w:eastAsia="Arial" w:hAnsiTheme="minorHAnsi" w:cstheme="minorHAnsi"/>
          <w:sz w:val="22"/>
          <w:szCs w:val="22"/>
        </w:rPr>
        <w:t xml:space="preserve">with dementia </w:t>
      </w:r>
      <w:r w:rsidR="002A40D0" w:rsidRPr="007C4F63">
        <w:rPr>
          <w:rFonts w:asciiTheme="minorHAnsi" w:eastAsia="Arial" w:hAnsiTheme="minorHAnsi" w:cstheme="minorHAnsi"/>
          <w:sz w:val="22"/>
          <w:szCs w:val="22"/>
        </w:rPr>
        <w:t>both individually</w:t>
      </w:r>
      <w:r w:rsidR="00AB6433" w:rsidRPr="007C4F63">
        <w:rPr>
          <w:rFonts w:asciiTheme="minorHAnsi" w:eastAsia="Arial" w:hAnsiTheme="minorHAnsi" w:cstheme="minorHAnsi"/>
          <w:sz w:val="22"/>
          <w:szCs w:val="22"/>
        </w:rPr>
        <w:t xml:space="preserve"> and</w:t>
      </w:r>
      <w:r w:rsidR="002A40D0" w:rsidRPr="007C4F63">
        <w:rPr>
          <w:rFonts w:asciiTheme="minorHAnsi" w:eastAsia="Arial" w:hAnsiTheme="minorHAnsi" w:cstheme="minorHAnsi"/>
          <w:sz w:val="22"/>
          <w:szCs w:val="22"/>
        </w:rPr>
        <w:t xml:space="preserve"> in</w:t>
      </w:r>
      <w:r w:rsidR="00AB6433" w:rsidRPr="007C4F63">
        <w:rPr>
          <w:rFonts w:asciiTheme="minorHAnsi" w:eastAsia="Arial" w:hAnsiTheme="minorHAnsi" w:cstheme="minorHAnsi"/>
          <w:sz w:val="22"/>
          <w:szCs w:val="22"/>
        </w:rPr>
        <w:t xml:space="preserve"> groups in a wide range of activities</w:t>
      </w:r>
    </w:p>
    <w:p w14:paraId="1B225014" w14:textId="3C3C803C" w:rsidR="00441FA4" w:rsidRPr="007C4F63" w:rsidRDefault="00072897" w:rsidP="00AB6433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7C4F63">
        <w:rPr>
          <w:rFonts w:asciiTheme="minorHAnsi" w:eastAsia="Arial" w:hAnsiTheme="minorHAnsi" w:cstheme="minorHAnsi"/>
          <w:sz w:val="22"/>
          <w:szCs w:val="22"/>
        </w:rPr>
        <w:t>W</w:t>
      </w:r>
      <w:r w:rsidR="002A40D0" w:rsidRPr="007C4F63">
        <w:rPr>
          <w:rFonts w:asciiTheme="minorHAnsi" w:eastAsia="Arial" w:hAnsiTheme="minorHAnsi" w:cstheme="minorHAnsi"/>
          <w:sz w:val="22"/>
          <w:szCs w:val="22"/>
        </w:rPr>
        <w:t xml:space="preserve">ork with </w:t>
      </w:r>
      <w:r w:rsidR="00900B99">
        <w:rPr>
          <w:rFonts w:asciiTheme="minorHAnsi" w:eastAsia="Arial" w:hAnsiTheme="minorHAnsi" w:cstheme="minorHAnsi"/>
          <w:sz w:val="22"/>
          <w:szCs w:val="22"/>
        </w:rPr>
        <w:t xml:space="preserve">guests </w:t>
      </w:r>
      <w:r w:rsidR="002A40D0" w:rsidRPr="007C4F63">
        <w:rPr>
          <w:rFonts w:asciiTheme="minorHAnsi" w:eastAsia="Arial" w:hAnsiTheme="minorHAnsi" w:cstheme="minorHAnsi"/>
          <w:sz w:val="22"/>
          <w:szCs w:val="22"/>
        </w:rPr>
        <w:t>and their carers to assess needs, monitor satisfaction and adjust services to best meet changing requirements</w:t>
      </w:r>
      <w:r w:rsidR="00441FA4" w:rsidRPr="007C4F63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6C8A64C" w14:textId="61D73CED" w:rsidR="002A40D0" w:rsidRPr="007C4F63" w:rsidRDefault="00072897" w:rsidP="00AB6433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7C4F63">
        <w:rPr>
          <w:rFonts w:asciiTheme="minorHAnsi" w:eastAsia="Arial" w:hAnsiTheme="minorHAnsi" w:cstheme="minorHAnsi"/>
          <w:sz w:val="22"/>
          <w:szCs w:val="22"/>
        </w:rPr>
        <w:t>E</w:t>
      </w:r>
      <w:r w:rsidR="00AB6433" w:rsidRPr="007C4F63">
        <w:rPr>
          <w:rFonts w:asciiTheme="minorHAnsi" w:eastAsia="Arial" w:hAnsiTheme="minorHAnsi" w:cstheme="minorHAnsi"/>
          <w:sz w:val="22"/>
          <w:szCs w:val="22"/>
        </w:rPr>
        <w:t>quip</w:t>
      </w:r>
      <w:r w:rsidRPr="007C4F63">
        <w:rPr>
          <w:rFonts w:asciiTheme="minorHAnsi" w:eastAsia="Arial" w:hAnsiTheme="minorHAnsi" w:cstheme="minorHAnsi"/>
          <w:sz w:val="22"/>
          <w:szCs w:val="22"/>
        </w:rPr>
        <w:t>, support</w:t>
      </w:r>
      <w:r w:rsidR="00AB6433" w:rsidRPr="007C4F6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C4F63">
        <w:rPr>
          <w:rFonts w:asciiTheme="minorHAnsi" w:eastAsia="Arial" w:hAnsiTheme="minorHAnsi" w:cstheme="minorHAnsi"/>
          <w:sz w:val="22"/>
          <w:szCs w:val="22"/>
        </w:rPr>
        <w:t xml:space="preserve">and </w:t>
      </w:r>
      <w:r w:rsidR="004313C0">
        <w:rPr>
          <w:rFonts w:asciiTheme="minorHAnsi" w:eastAsia="Arial" w:hAnsiTheme="minorHAnsi" w:cstheme="minorHAnsi"/>
          <w:sz w:val="22"/>
          <w:szCs w:val="22"/>
        </w:rPr>
        <w:t xml:space="preserve">guide </w:t>
      </w:r>
      <w:proofErr w:type="spellStart"/>
      <w:r w:rsidR="007C4F63" w:rsidRPr="007C4F63">
        <w:rPr>
          <w:rFonts w:asciiTheme="minorHAnsi" w:eastAsia="Arial" w:hAnsiTheme="minorHAnsi" w:cstheme="minorHAnsi"/>
          <w:sz w:val="22"/>
          <w:szCs w:val="22"/>
        </w:rPr>
        <w:t>Artscare</w:t>
      </w:r>
      <w:proofErr w:type="spellEnd"/>
      <w:r w:rsidR="007C4F63" w:rsidRPr="007C4F63">
        <w:rPr>
          <w:rFonts w:asciiTheme="minorHAnsi" w:eastAsia="Arial" w:hAnsiTheme="minorHAnsi" w:cstheme="minorHAnsi"/>
          <w:sz w:val="22"/>
          <w:szCs w:val="22"/>
        </w:rPr>
        <w:t xml:space="preserve"> Assistants and volunteers </w:t>
      </w:r>
      <w:r w:rsidR="00AB6433" w:rsidRPr="007C4F63">
        <w:rPr>
          <w:rFonts w:asciiTheme="minorHAnsi" w:eastAsia="Arial" w:hAnsiTheme="minorHAnsi" w:cstheme="minorHAnsi"/>
          <w:sz w:val="22"/>
          <w:szCs w:val="22"/>
        </w:rPr>
        <w:t>with the knowledge and skills needed to help guests engage in creative activities</w:t>
      </w:r>
      <w:r w:rsidR="002A40D0" w:rsidRPr="007C4F63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76BEE232" w14:textId="161EE408" w:rsidR="00AB6433" w:rsidRPr="007C4F63" w:rsidRDefault="00072897" w:rsidP="00AB6433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7C4F63">
        <w:rPr>
          <w:rFonts w:asciiTheme="minorHAnsi" w:eastAsia="Arial" w:hAnsiTheme="minorHAnsi" w:cstheme="minorHAnsi"/>
          <w:sz w:val="22"/>
          <w:szCs w:val="22"/>
        </w:rPr>
        <w:t>S</w:t>
      </w:r>
      <w:r w:rsidR="00AB6433" w:rsidRPr="007C4F63">
        <w:rPr>
          <w:rFonts w:asciiTheme="minorHAnsi" w:eastAsia="Arial" w:hAnsiTheme="minorHAnsi" w:cstheme="minorHAnsi"/>
          <w:sz w:val="22"/>
          <w:szCs w:val="22"/>
        </w:rPr>
        <w:t>ource appropriate materials and equipment within budget </w:t>
      </w:r>
      <w:r w:rsidR="00DA26B1">
        <w:rPr>
          <w:rFonts w:asciiTheme="minorHAnsi" w:eastAsia="Arial" w:hAnsiTheme="minorHAnsi" w:cstheme="minorHAnsi"/>
          <w:sz w:val="22"/>
          <w:szCs w:val="22"/>
        </w:rPr>
        <w:t>and steward their use</w:t>
      </w:r>
    </w:p>
    <w:p w14:paraId="01915105" w14:textId="10572271" w:rsidR="00AB6433" w:rsidRPr="007C4F63" w:rsidRDefault="00072897" w:rsidP="00AB6433">
      <w:pPr>
        <w:pStyle w:val="paragraph"/>
        <w:numPr>
          <w:ilvl w:val="0"/>
          <w:numId w:val="16"/>
        </w:numPr>
        <w:ind w:left="360" w:firstLine="0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7C4F63">
        <w:rPr>
          <w:rFonts w:asciiTheme="minorHAnsi" w:eastAsia="Arial" w:hAnsiTheme="minorHAnsi" w:cstheme="minorHAnsi"/>
          <w:sz w:val="22"/>
          <w:szCs w:val="22"/>
        </w:rPr>
        <w:t>W</w:t>
      </w:r>
      <w:r w:rsidR="002A40D0" w:rsidRPr="007C4F63">
        <w:rPr>
          <w:rFonts w:asciiTheme="minorHAnsi" w:eastAsia="Arial" w:hAnsiTheme="minorHAnsi" w:cstheme="minorHAnsi"/>
          <w:sz w:val="22"/>
          <w:szCs w:val="22"/>
        </w:rPr>
        <w:t xml:space="preserve">ork with </w:t>
      </w:r>
      <w:r w:rsidR="00AB6433" w:rsidRPr="007C4F63">
        <w:rPr>
          <w:rFonts w:asciiTheme="minorHAnsi" w:eastAsia="Arial" w:hAnsiTheme="minorHAnsi" w:cstheme="minorHAnsi"/>
          <w:sz w:val="22"/>
          <w:szCs w:val="22"/>
        </w:rPr>
        <w:t xml:space="preserve">experienced arts practitioners within a planned programme of activity </w:t>
      </w:r>
      <w:r w:rsidR="00900B99">
        <w:rPr>
          <w:rFonts w:asciiTheme="minorHAnsi" w:eastAsia="Arial" w:hAnsiTheme="minorHAnsi" w:cstheme="minorHAnsi"/>
          <w:sz w:val="22"/>
          <w:szCs w:val="22"/>
        </w:rPr>
        <w:t>as required</w:t>
      </w:r>
    </w:p>
    <w:p w14:paraId="3EDDE1A4" w14:textId="727F7B5B" w:rsidR="00AB6433" w:rsidRPr="007C4F63" w:rsidRDefault="00072897" w:rsidP="00072897">
      <w:pPr>
        <w:pStyle w:val="paragraph"/>
        <w:numPr>
          <w:ilvl w:val="0"/>
          <w:numId w:val="16"/>
        </w:numPr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7C4F63">
        <w:rPr>
          <w:rFonts w:asciiTheme="minorHAnsi" w:eastAsia="Arial" w:hAnsiTheme="minorHAnsi" w:cstheme="minorHAnsi"/>
          <w:sz w:val="22"/>
          <w:szCs w:val="22"/>
        </w:rPr>
        <w:t>E</w:t>
      </w:r>
      <w:r w:rsidR="00AB6433" w:rsidRPr="007C4F63">
        <w:rPr>
          <w:rFonts w:asciiTheme="minorHAnsi" w:eastAsia="Arial" w:hAnsiTheme="minorHAnsi" w:cstheme="minorHAnsi"/>
          <w:sz w:val="22"/>
          <w:szCs w:val="22"/>
        </w:rPr>
        <w:t>nsure that high standards of care and safety are maintained during sessions </w:t>
      </w:r>
    </w:p>
    <w:p w14:paraId="18ED8882" w14:textId="20F1C8CF" w:rsidR="00072897" w:rsidRPr="007C4F63" w:rsidRDefault="00072897" w:rsidP="00AB6433">
      <w:pPr>
        <w:pStyle w:val="paragraph"/>
        <w:numPr>
          <w:ilvl w:val="0"/>
          <w:numId w:val="16"/>
        </w:numPr>
        <w:ind w:left="360" w:firstLine="0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7C4F63">
        <w:rPr>
          <w:rFonts w:asciiTheme="minorHAnsi" w:eastAsia="Arial" w:hAnsiTheme="minorHAnsi" w:cstheme="minorHAnsi"/>
          <w:sz w:val="22"/>
          <w:szCs w:val="22"/>
        </w:rPr>
        <w:t>L</w:t>
      </w:r>
      <w:r w:rsidR="00AB6433" w:rsidRPr="007C4F63">
        <w:rPr>
          <w:rFonts w:asciiTheme="minorHAnsi" w:eastAsia="Arial" w:hAnsiTheme="minorHAnsi" w:cstheme="minorHAnsi"/>
          <w:sz w:val="22"/>
          <w:szCs w:val="22"/>
        </w:rPr>
        <w:t xml:space="preserve">iaise with </w:t>
      </w:r>
      <w:r w:rsidR="002A40D0" w:rsidRPr="007C4F63">
        <w:rPr>
          <w:rFonts w:asciiTheme="minorHAnsi" w:eastAsia="Arial" w:hAnsiTheme="minorHAnsi" w:cstheme="minorHAnsi"/>
          <w:sz w:val="22"/>
          <w:szCs w:val="22"/>
        </w:rPr>
        <w:t xml:space="preserve">family </w:t>
      </w:r>
      <w:r w:rsidR="00AB6433" w:rsidRPr="007C4F63">
        <w:rPr>
          <w:rFonts w:asciiTheme="minorHAnsi" w:eastAsia="Arial" w:hAnsiTheme="minorHAnsi" w:cstheme="minorHAnsi"/>
          <w:sz w:val="22"/>
          <w:szCs w:val="22"/>
        </w:rPr>
        <w:t>carers, health and care professionals as appropriate</w:t>
      </w:r>
      <w:r w:rsidRPr="007C4F63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1262C97" w14:textId="79D0FBED" w:rsidR="00AB6433" w:rsidRDefault="000840F6" w:rsidP="00AB6433">
      <w:pPr>
        <w:pStyle w:val="paragraph"/>
        <w:numPr>
          <w:ilvl w:val="0"/>
          <w:numId w:val="16"/>
        </w:numPr>
        <w:ind w:left="360" w:firstLine="0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7C4F63">
        <w:rPr>
          <w:rFonts w:asciiTheme="minorHAnsi" w:eastAsia="Arial" w:hAnsiTheme="minorHAnsi" w:cstheme="minorHAnsi"/>
          <w:sz w:val="22"/>
          <w:szCs w:val="22"/>
        </w:rPr>
        <w:t xml:space="preserve">Maintain </w:t>
      </w:r>
      <w:r w:rsidR="008B1C3D" w:rsidRPr="007C4F63">
        <w:rPr>
          <w:rFonts w:asciiTheme="minorHAnsi" w:eastAsia="Arial" w:hAnsiTheme="minorHAnsi" w:cstheme="minorHAnsi"/>
          <w:sz w:val="22"/>
          <w:szCs w:val="22"/>
        </w:rPr>
        <w:t>The Studio’s reputation and promote its services</w:t>
      </w:r>
      <w:r w:rsidRPr="007C4F63">
        <w:rPr>
          <w:rFonts w:asciiTheme="minorHAnsi" w:eastAsia="Arial" w:hAnsiTheme="minorHAnsi" w:cstheme="minorHAnsi"/>
          <w:sz w:val="22"/>
          <w:szCs w:val="22"/>
        </w:rPr>
        <w:t xml:space="preserve"> both on and off duty</w:t>
      </w:r>
      <w:r w:rsidR="00AB6433" w:rsidRPr="007C4F63">
        <w:rPr>
          <w:rFonts w:asciiTheme="minorHAnsi" w:eastAsia="Arial" w:hAnsiTheme="minorHAnsi" w:cstheme="minorHAnsi"/>
          <w:sz w:val="22"/>
          <w:szCs w:val="22"/>
        </w:rPr>
        <w:t> </w:t>
      </w:r>
    </w:p>
    <w:p w14:paraId="615D99BF" w14:textId="75AB4EBA" w:rsidR="00900B99" w:rsidRDefault="00900B99" w:rsidP="00AB6433">
      <w:pPr>
        <w:pStyle w:val="paragraph"/>
        <w:numPr>
          <w:ilvl w:val="0"/>
          <w:numId w:val="16"/>
        </w:numPr>
        <w:ind w:left="360" w:firstLine="0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Keep adequate records and communicate to the wider team as required</w:t>
      </w:r>
    </w:p>
    <w:p w14:paraId="47F83B78" w14:textId="29DDC049" w:rsidR="00647E85" w:rsidRDefault="00647E85" w:rsidP="00647E85">
      <w:pPr>
        <w:pStyle w:val="paragraph"/>
        <w:textAlignment w:val="baseline"/>
        <w:rPr>
          <w:rFonts w:asciiTheme="minorHAnsi" w:eastAsia="Arial" w:hAnsiTheme="minorHAnsi" w:cstheme="minorHAnsi"/>
          <w:sz w:val="22"/>
          <w:szCs w:val="22"/>
        </w:rPr>
      </w:pPr>
    </w:p>
    <w:p w14:paraId="2FC209A9" w14:textId="77777777" w:rsidR="008D79CD" w:rsidRDefault="008D79CD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B2683FE" w14:textId="3093C38F" w:rsidR="00647E85" w:rsidRPr="00934A07" w:rsidRDefault="00647E85" w:rsidP="00647E85">
      <w:pPr>
        <w:pStyle w:val="paragraph"/>
        <w:textAlignment w:val="baseline"/>
        <w:rPr>
          <w:rFonts w:asciiTheme="minorHAnsi" w:eastAsia="Arial" w:hAnsiTheme="minorHAnsi" w:cstheme="minorHAnsi"/>
          <w:b/>
          <w:sz w:val="22"/>
          <w:szCs w:val="22"/>
        </w:rPr>
      </w:pPr>
      <w:r w:rsidRPr="00934A07">
        <w:rPr>
          <w:rFonts w:asciiTheme="minorHAnsi" w:eastAsia="Arial" w:hAnsiTheme="minorHAnsi" w:cstheme="minorHAnsi"/>
          <w:b/>
          <w:sz w:val="22"/>
          <w:szCs w:val="22"/>
        </w:rPr>
        <w:lastRenderedPageBreak/>
        <w:t xml:space="preserve">Key </w:t>
      </w:r>
      <w:proofErr w:type="gramStart"/>
      <w:r w:rsidRPr="00934A07">
        <w:rPr>
          <w:rFonts w:asciiTheme="minorHAnsi" w:eastAsia="Arial" w:hAnsiTheme="minorHAnsi" w:cstheme="minorHAnsi"/>
          <w:b/>
          <w:sz w:val="22"/>
          <w:szCs w:val="22"/>
        </w:rPr>
        <w:t>Responsibilities</w:t>
      </w:r>
      <w:r w:rsidR="00934A07">
        <w:rPr>
          <w:rFonts w:asciiTheme="minorHAnsi" w:eastAsia="Arial" w:hAnsiTheme="minorHAnsi" w:cstheme="minorHAnsi"/>
          <w:b/>
          <w:sz w:val="22"/>
          <w:szCs w:val="22"/>
        </w:rPr>
        <w:t>:-</w:t>
      </w:r>
      <w:proofErr w:type="gramEnd"/>
    </w:p>
    <w:p w14:paraId="2293F28E" w14:textId="2EEA374C" w:rsidR="00647E85" w:rsidRDefault="00647E85" w:rsidP="00647E85">
      <w:pPr>
        <w:pStyle w:val="paragraph"/>
        <w:textAlignment w:val="baseline"/>
        <w:rPr>
          <w:rFonts w:asciiTheme="minorHAnsi" w:eastAsia="Arial" w:hAnsiTheme="minorHAnsi" w:cstheme="minorHAnsi"/>
          <w:sz w:val="22"/>
          <w:szCs w:val="22"/>
        </w:rPr>
      </w:pPr>
    </w:p>
    <w:p w14:paraId="30AC8B27" w14:textId="77777777" w:rsidR="00625ADC" w:rsidRPr="00625ADC" w:rsidRDefault="00647E85" w:rsidP="00131F93">
      <w:pPr>
        <w:pStyle w:val="Default"/>
        <w:numPr>
          <w:ilvl w:val="0"/>
          <w:numId w:val="19"/>
        </w:numPr>
        <w:spacing w:after="120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625ADC">
        <w:rPr>
          <w:rFonts w:asciiTheme="minorHAnsi" w:hAnsiTheme="minorHAnsi" w:cstheme="minorHAnsi"/>
          <w:sz w:val="22"/>
          <w:szCs w:val="22"/>
        </w:rPr>
        <w:t xml:space="preserve">To guide and support </w:t>
      </w:r>
      <w:proofErr w:type="spellStart"/>
      <w:r w:rsidRPr="00625ADC">
        <w:rPr>
          <w:rFonts w:asciiTheme="minorHAnsi" w:hAnsiTheme="minorHAnsi" w:cstheme="minorHAnsi"/>
          <w:sz w:val="22"/>
          <w:szCs w:val="22"/>
        </w:rPr>
        <w:t>Artscare</w:t>
      </w:r>
      <w:proofErr w:type="spellEnd"/>
      <w:r w:rsidRPr="00625ADC">
        <w:rPr>
          <w:rFonts w:asciiTheme="minorHAnsi" w:hAnsiTheme="minorHAnsi" w:cstheme="minorHAnsi"/>
          <w:sz w:val="22"/>
          <w:szCs w:val="22"/>
        </w:rPr>
        <w:t xml:space="preserve"> Assistants and volunteers to facilitate clients’ engagement with activities, fostering a strong team identity</w:t>
      </w:r>
    </w:p>
    <w:p w14:paraId="6A583AFE" w14:textId="5976767D" w:rsidR="00647E85" w:rsidRPr="00625ADC" w:rsidRDefault="00647E85" w:rsidP="00131F93">
      <w:pPr>
        <w:pStyle w:val="Default"/>
        <w:numPr>
          <w:ilvl w:val="0"/>
          <w:numId w:val="19"/>
        </w:numPr>
        <w:spacing w:after="120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625ADC">
        <w:rPr>
          <w:rFonts w:asciiTheme="minorHAnsi" w:hAnsiTheme="minorHAnsi" w:cstheme="minorHAnsi"/>
          <w:sz w:val="22"/>
          <w:szCs w:val="22"/>
        </w:rPr>
        <w:t>To assess potential clients, devise individual arts activity plans and review periodically</w:t>
      </w:r>
    </w:p>
    <w:p w14:paraId="6E80582B" w14:textId="7978502C" w:rsidR="00647E85" w:rsidRDefault="00647E85" w:rsidP="00934A07">
      <w:pPr>
        <w:pStyle w:val="Default"/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7C4F63">
        <w:rPr>
          <w:rFonts w:asciiTheme="minorHAnsi" w:hAnsiTheme="minorHAnsi" w:cstheme="minorHAnsi"/>
          <w:sz w:val="22"/>
          <w:szCs w:val="22"/>
        </w:rPr>
        <w:t xml:space="preserve">To induct </w:t>
      </w:r>
      <w:r>
        <w:rPr>
          <w:rFonts w:asciiTheme="minorHAnsi" w:hAnsiTheme="minorHAnsi" w:cstheme="minorHAnsi"/>
          <w:sz w:val="22"/>
          <w:szCs w:val="22"/>
        </w:rPr>
        <w:t xml:space="preserve">new </w:t>
      </w:r>
      <w:proofErr w:type="spellStart"/>
      <w:r>
        <w:rPr>
          <w:rFonts w:asciiTheme="minorHAnsi" w:hAnsiTheme="minorHAnsi" w:cstheme="minorHAnsi"/>
          <w:sz w:val="22"/>
          <w:szCs w:val="22"/>
        </w:rPr>
        <w:t>Arts</w:t>
      </w:r>
      <w:r w:rsidRPr="007C4F63">
        <w:rPr>
          <w:rFonts w:asciiTheme="minorHAnsi" w:hAnsiTheme="minorHAnsi" w:cstheme="minorHAnsi"/>
          <w:sz w:val="22"/>
          <w:szCs w:val="22"/>
        </w:rPr>
        <w:t>care</w:t>
      </w:r>
      <w:proofErr w:type="spellEnd"/>
      <w:r w:rsidRPr="007C4F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C4F63">
        <w:rPr>
          <w:rFonts w:asciiTheme="minorHAnsi" w:hAnsiTheme="minorHAnsi" w:cstheme="minorHAnsi"/>
          <w:sz w:val="22"/>
          <w:szCs w:val="22"/>
        </w:rPr>
        <w:t xml:space="preserve">ssistants and </w:t>
      </w:r>
      <w:r>
        <w:rPr>
          <w:rFonts w:asciiTheme="minorHAnsi" w:hAnsiTheme="minorHAnsi" w:cstheme="minorHAnsi"/>
          <w:sz w:val="22"/>
          <w:szCs w:val="22"/>
        </w:rPr>
        <w:t xml:space="preserve">oversee their work </w:t>
      </w:r>
      <w:r w:rsidRPr="007C4F63">
        <w:rPr>
          <w:rFonts w:asciiTheme="minorHAnsi" w:hAnsiTheme="minorHAnsi" w:cstheme="minorHAnsi"/>
          <w:sz w:val="22"/>
          <w:szCs w:val="22"/>
        </w:rPr>
        <w:t>&amp; training</w:t>
      </w:r>
      <w:r>
        <w:rPr>
          <w:rFonts w:asciiTheme="minorHAnsi" w:hAnsiTheme="minorHAnsi" w:cstheme="minorHAnsi"/>
          <w:sz w:val="22"/>
          <w:szCs w:val="22"/>
        </w:rPr>
        <w:t xml:space="preserve"> needs</w:t>
      </w:r>
    </w:p>
    <w:p w14:paraId="17A89E73" w14:textId="13926F38" w:rsidR="00647E85" w:rsidRDefault="00647E85" w:rsidP="00934A07">
      <w:pPr>
        <w:pStyle w:val="Default"/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7C4F63">
        <w:rPr>
          <w:rFonts w:asciiTheme="minorHAnsi" w:hAnsiTheme="minorHAnsi" w:cstheme="minorHAnsi"/>
          <w:sz w:val="22"/>
          <w:szCs w:val="22"/>
        </w:rPr>
        <w:t xml:space="preserve">In consultation with the Operational Manager to interview and assess potential clients, including risk assessment </w:t>
      </w:r>
    </w:p>
    <w:p w14:paraId="70041035" w14:textId="066F8842" w:rsidR="00647E85" w:rsidRPr="007C4F63" w:rsidRDefault="00647E85" w:rsidP="00934A07">
      <w:pPr>
        <w:pStyle w:val="Default"/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7C4F63">
        <w:rPr>
          <w:rFonts w:asciiTheme="minorHAnsi" w:hAnsiTheme="minorHAnsi" w:cstheme="minorHAnsi"/>
          <w:sz w:val="22"/>
          <w:szCs w:val="22"/>
        </w:rPr>
        <w:t>To work with the Operational Manager</w:t>
      </w:r>
      <w:r w:rsidR="008D79CD">
        <w:rPr>
          <w:rFonts w:asciiTheme="minorHAnsi" w:hAnsiTheme="minorHAnsi" w:cstheme="minorHAnsi"/>
          <w:sz w:val="22"/>
          <w:szCs w:val="22"/>
        </w:rPr>
        <w:t xml:space="preserve">/designated volunteers </w:t>
      </w:r>
      <w:r w:rsidRPr="007C4F63">
        <w:rPr>
          <w:rFonts w:asciiTheme="minorHAnsi" w:hAnsiTheme="minorHAnsi" w:cstheme="minorHAnsi"/>
          <w:sz w:val="22"/>
          <w:szCs w:val="22"/>
        </w:rPr>
        <w:t xml:space="preserve">with respect to </w:t>
      </w:r>
      <w:r>
        <w:rPr>
          <w:rFonts w:asciiTheme="minorHAnsi" w:hAnsiTheme="minorHAnsi" w:cstheme="minorHAnsi"/>
          <w:sz w:val="22"/>
          <w:szCs w:val="22"/>
        </w:rPr>
        <w:t xml:space="preserve">advance </w:t>
      </w:r>
      <w:r w:rsidRPr="007C4F63">
        <w:rPr>
          <w:rFonts w:asciiTheme="minorHAnsi" w:hAnsiTheme="minorHAnsi" w:cstheme="minorHAnsi"/>
          <w:sz w:val="22"/>
          <w:szCs w:val="22"/>
        </w:rPr>
        <w:t>programme planning and logistics</w:t>
      </w:r>
    </w:p>
    <w:p w14:paraId="7B93E5F0" w14:textId="77777777" w:rsidR="00647E85" w:rsidRPr="007C4F63" w:rsidRDefault="00647E85" w:rsidP="00934A07">
      <w:pPr>
        <w:pStyle w:val="Default"/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7C4F63">
        <w:rPr>
          <w:rFonts w:asciiTheme="minorHAnsi" w:hAnsiTheme="minorHAnsi" w:cstheme="minorHAnsi"/>
          <w:sz w:val="22"/>
          <w:szCs w:val="22"/>
        </w:rPr>
        <w:t>To manage arts materials budget and utilise resources efficiently</w:t>
      </w:r>
    </w:p>
    <w:p w14:paraId="2F464F57" w14:textId="005104D4" w:rsidR="00647E85" w:rsidRPr="007C4F63" w:rsidRDefault="00647E85" w:rsidP="00934A07">
      <w:pPr>
        <w:pStyle w:val="Default"/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complete and maintain required documentation </w:t>
      </w:r>
      <w:r w:rsidR="008D79CD">
        <w:rPr>
          <w:rFonts w:asciiTheme="minorHAnsi" w:hAnsiTheme="minorHAnsi" w:cstheme="minorHAnsi"/>
          <w:sz w:val="22"/>
          <w:szCs w:val="22"/>
        </w:rPr>
        <w:t xml:space="preserve">including digital records, such as </w:t>
      </w:r>
      <w:r>
        <w:rPr>
          <w:rFonts w:asciiTheme="minorHAnsi" w:hAnsiTheme="minorHAnsi" w:cstheme="minorHAnsi"/>
          <w:sz w:val="22"/>
          <w:szCs w:val="22"/>
        </w:rPr>
        <w:t>for enquiries, guest registration and risk assessments</w:t>
      </w:r>
      <w:r w:rsidR="008D79C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E765A64" w14:textId="77777777" w:rsidR="00647E85" w:rsidRPr="007C4F63" w:rsidRDefault="00647E85" w:rsidP="00934A07">
      <w:pPr>
        <w:pStyle w:val="Default"/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7C4F63">
        <w:rPr>
          <w:rFonts w:asciiTheme="minorHAnsi" w:hAnsiTheme="minorHAnsi" w:cstheme="minorHAnsi"/>
          <w:sz w:val="22"/>
          <w:szCs w:val="22"/>
        </w:rPr>
        <w:t xml:space="preserve">Any other duties that are compatible with the smooth running of The Studio </w:t>
      </w:r>
    </w:p>
    <w:p w14:paraId="24B13EC2" w14:textId="40794D05" w:rsidR="00F01DEC" w:rsidRDefault="00F01DEC">
      <w:pPr>
        <w:jc w:val="left"/>
        <w:rPr>
          <w:rFonts w:asciiTheme="minorHAnsi" w:eastAsia="Verdana" w:hAnsiTheme="minorHAnsi" w:cstheme="minorHAnsi"/>
          <w:b/>
          <w:sz w:val="22"/>
          <w:szCs w:val="22"/>
        </w:rPr>
      </w:pPr>
    </w:p>
    <w:p w14:paraId="4C26B413" w14:textId="601D342D" w:rsidR="007E49EE" w:rsidRDefault="007E49EE">
      <w:pPr>
        <w:jc w:val="left"/>
        <w:rPr>
          <w:rFonts w:asciiTheme="minorHAnsi" w:eastAsia="Verdana" w:hAnsiTheme="minorHAnsi" w:cstheme="minorHAnsi"/>
          <w:b/>
          <w:sz w:val="22"/>
          <w:szCs w:val="22"/>
        </w:rPr>
      </w:pPr>
      <w:r w:rsidRPr="004C3F55">
        <w:rPr>
          <w:rFonts w:asciiTheme="minorHAnsi" w:eastAsia="Verdana" w:hAnsiTheme="minorHAnsi" w:cstheme="minorHAnsi"/>
          <w:b/>
          <w:sz w:val="22"/>
          <w:szCs w:val="22"/>
        </w:rPr>
        <w:t>Decision Making</w:t>
      </w:r>
      <w:r w:rsidR="00100B56">
        <w:rPr>
          <w:rFonts w:asciiTheme="minorHAnsi" w:eastAsia="Verdana" w:hAnsiTheme="minorHAnsi" w:cstheme="minorHAnsi"/>
          <w:b/>
          <w:sz w:val="22"/>
          <w:szCs w:val="22"/>
        </w:rPr>
        <w:t xml:space="preserve"> (</w:t>
      </w:r>
      <w:r w:rsidR="004E2E93">
        <w:rPr>
          <w:rFonts w:asciiTheme="minorHAnsi" w:eastAsia="Verdana" w:hAnsiTheme="minorHAnsi" w:cstheme="minorHAnsi"/>
          <w:b/>
          <w:sz w:val="22"/>
          <w:szCs w:val="22"/>
        </w:rPr>
        <w:t>examples</w:t>
      </w:r>
      <w:r w:rsidR="00100B56">
        <w:rPr>
          <w:rFonts w:asciiTheme="minorHAnsi" w:eastAsia="Verdana" w:hAnsiTheme="minorHAnsi" w:cstheme="minorHAnsi"/>
          <w:b/>
          <w:sz w:val="22"/>
          <w:szCs w:val="22"/>
        </w:rPr>
        <w:t>)</w:t>
      </w:r>
    </w:p>
    <w:p w14:paraId="52B4F149" w14:textId="77777777" w:rsidR="004C3F55" w:rsidRPr="004C3F55" w:rsidRDefault="004C3F55">
      <w:pPr>
        <w:jc w:val="left"/>
        <w:rPr>
          <w:rFonts w:asciiTheme="minorHAnsi" w:eastAsia="Verdana" w:hAnsiTheme="minorHAnsi" w:cstheme="minorHAnsi"/>
          <w:b/>
          <w:sz w:val="22"/>
          <w:szCs w:val="22"/>
        </w:rPr>
      </w:pPr>
    </w:p>
    <w:p w14:paraId="03D7116D" w14:textId="7FE788F4" w:rsidR="007E49EE" w:rsidRPr="004C3F55" w:rsidRDefault="007E49EE" w:rsidP="001216B6">
      <w:pPr>
        <w:pStyle w:val="ListParagraph"/>
        <w:numPr>
          <w:ilvl w:val="0"/>
          <w:numId w:val="14"/>
        </w:numPr>
        <w:tabs>
          <w:tab w:val="left" w:pos="360"/>
        </w:tabs>
        <w:jc w:val="left"/>
        <w:outlineLvl w:val="0"/>
        <w:rPr>
          <w:rFonts w:asciiTheme="minorHAnsi" w:eastAsia="Verdana" w:hAnsiTheme="minorHAnsi" w:cstheme="minorHAnsi"/>
          <w:b/>
          <w:sz w:val="22"/>
          <w:szCs w:val="22"/>
        </w:rPr>
      </w:pPr>
      <w:r w:rsidRPr="004C3F55">
        <w:rPr>
          <w:rFonts w:asciiTheme="minorHAnsi" w:eastAsia="Verdana" w:hAnsiTheme="minorHAnsi" w:cstheme="minorHAnsi"/>
          <w:b/>
          <w:sz w:val="22"/>
          <w:szCs w:val="22"/>
        </w:rPr>
        <w:t>Taken independently by the role holder</w:t>
      </w:r>
      <w:r w:rsidR="004313C0">
        <w:rPr>
          <w:rFonts w:asciiTheme="minorHAnsi" w:eastAsia="Verdana" w:hAnsiTheme="minorHAnsi" w:cstheme="minorHAnsi"/>
          <w:b/>
          <w:sz w:val="22"/>
          <w:szCs w:val="22"/>
        </w:rPr>
        <w:t>:</w:t>
      </w:r>
    </w:p>
    <w:p w14:paraId="516F22D2" w14:textId="0070975C" w:rsidR="001216B6" w:rsidRDefault="001216B6" w:rsidP="004313C0">
      <w:pPr>
        <w:pStyle w:val="ListParagraph"/>
        <w:tabs>
          <w:tab w:val="left" w:pos="360"/>
        </w:tabs>
        <w:ind w:left="851"/>
        <w:jc w:val="left"/>
        <w:outlineLvl w:val="0"/>
        <w:rPr>
          <w:rFonts w:asciiTheme="minorHAnsi" w:eastAsia="Verdana" w:hAnsiTheme="minorHAnsi" w:cstheme="minorHAnsi"/>
          <w:sz w:val="22"/>
          <w:szCs w:val="22"/>
        </w:rPr>
      </w:pPr>
      <w:r w:rsidRPr="004C3F55">
        <w:rPr>
          <w:rFonts w:asciiTheme="minorHAnsi" w:eastAsia="Verdana" w:hAnsiTheme="minorHAnsi" w:cstheme="minorHAnsi"/>
          <w:sz w:val="22"/>
          <w:szCs w:val="22"/>
        </w:rPr>
        <w:t xml:space="preserve">Decisions pertaining to </w:t>
      </w:r>
      <w:r w:rsidR="00F01DEC">
        <w:rPr>
          <w:rFonts w:asciiTheme="minorHAnsi" w:eastAsia="Verdana" w:hAnsiTheme="minorHAnsi" w:cstheme="minorHAnsi"/>
          <w:sz w:val="22"/>
          <w:szCs w:val="22"/>
        </w:rPr>
        <w:t xml:space="preserve">material </w:t>
      </w:r>
      <w:r w:rsidR="004313C0">
        <w:rPr>
          <w:rFonts w:asciiTheme="minorHAnsi" w:eastAsia="Verdana" w:hAnsiTheme="minorHAnsi" w:cstheme="minorHAnsi"/>
          <w:sz w:val="22"/>
          <w:szCs w:val="22"/>
        </w:rPr>
        <w:t xml:space="preserve">resources </w:t>
      </w:r>
      <w:r w:rsidR="00F01DEC">
        <w:rPr>
          <w:rFonts w:asciiTheme="minorHAnsi" w:eastAsia="Verdana" w:hAnsiTheme="minorHAnsi" w:cstheme="minorHAnsi"/>
          <w:sz w:val="22"/>
          <w:szCs w:val="22"/>
        </w:rPr>
        <w:t>that are cost neutral</w:t>
      </w:r>
      <w:r w:rsidR="00100B56">
        <w:rPr>
          <w:rFonts w:asciiTheme="minorHAnsi" w:eastAsia="Verdana" w:hAnsiTheme="minorHAnsi" w:cstheme="minorHAnsi"/>
          <w:sz w:val="22"/>
          <w:szCs w:val="22"/>
        </w:rPr>
        <w:t xml:space="preserve"> or within an allocated budget</w:t>
      </w:r>
      <w:r w:rsidR="00F01DEC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78A3071F" w14:textId="3F32F8B4" w:rsidR="00F01DEC" w:rsidRDefault="00F01DEC" w:rsidP="004313C0">
      <w:pPr>
        <w:pStyle w:val="ListParagraph"/>
        <w:tabs>
          <w:tab w:val="left" w:pos="360"/>
        </w:tabs>
        <w:ind w:left="851"/>
        <w:jc w:val="left"/>
        <w:outlineLvl w:val="0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Allocation of clients to activities </w:t>
      </w:r>
    </w:p>
    <w:p w14:paraId="217BFA5E" w14:textId="188D1459" w:rsidR="008D79CD" w:rsidRDefault="008D79CD" w:rsidP="004313C0">
      <w:pPr>
        <w:pStyle w:val="ListParagraph"/>
        <w:tabs>
          <w:tab w:val="left" w:pos="360"/>
        </w:tabs>
        <w:ind w:left="851"/>
        <w:jc w:val="left"/>
        <w:outlineLvl w:val="0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Allocation of </w:t>
      </w:r>
      <w:proofErr w:type="spellStart"/>
      <w:r>
        <w:rPr>
          <w:rFonts w:asciiTheme="minorHAnsi" w:eastAsia="Verdana" w:hAnsiTheme="minorHAnsi" w:cstheme="minorHAnsi"/>
          <w:sz w:val="22"/>
          <w:szCs w:val="22"/>
        </w:rPr>
        <w:t>Artscare</w:t>
      </w:r>
      <w:proofErr w:type="spellEnd"/>
      <w:r>
        <w:rPr>
          <w:rFonts w:asciiTheme="minorHAnsi" w:eastAsia="Verdana" w:hAnsiTheme="minorHAnsi" w:cstheme="minorHAnsi"/>
          <w:sz w:val="22"/>
          <w:szCs w:val="22"/>
        </w:rPr>
        <w:t xml:space="preserve"> Assistants to tasks</w:t>
      </w:r>
      <w:r w:rsidR="00625ADC">
        <w:rPr>
          <w:rFonts w:asciiTheme="minorHAnsi" w:eastAsia="Verdana" w:hAnsiTheme="minorHAnsi" w:cstheme="minorHAnsi"/>
          <w:sz w:val="22"/>
          <w:szCs w:val="22"/>
        </w:rPr>
        <w:t xml:space="preserve"> during a session</w:t>
      </w:r>
    </w:p>
    <w:p w14:paraId="7EA23585" w14:textId="77777777" w:rsidR="001216B6" w:rsidRPr="004C3F55" w:rsidRDefault="001216B6">
      <w:pPr>
        <w:tabs>
          <w:tab w:val="left" w:pos="360"/>
        </w:tabs>
        <w:ind w:right="-99"/>
        <w:jc w:val="left"/>
        <w:outlineLvl w:val="0"/>
        <w:rPr>
          <w:rFonts w:asciiTheme="minorHAnsi" w:eastAsia="Verdana" w:hAnsiTheme="minorHAnsi" w:cstheme="minorHAnsi"/>
          <w:b/>
          <w:sz w:val="22"/>
          <w:szCs w:val="22"/>
        </w:rPr>
      </w:pPr>
    </w:p>
    <w:p w14:paraId="5B83D053" w14:textId="65B38D4F" w:rsidR="007E49EE" w:rsidRPr="004C3F55" w:rsidRDefault="007E49EE" w:rsidP="001216B6">
      <w:pPr>
        <w:pStyle w:val="ListParagraph"/>
        <w:numPr>
          <w:ilvl w:val="0"/>
          <w:numId w:val="14"/>
        </w:numPr>
        <w:tabs>
          <w:tab w:val="left" w:pos="360"/>
        </w:tabs>
        <w:ind w:right="-99"/>
        <w:jc w:val="left"/>
        <w:outlineLvl w:val="0"/>
        <w:rPr>
          <w:rFonts w:asciiTheme="minorHAnsi" w:eastAsia="Verdana" w:hAnsiTheme="minorHAnsi" w:cstheme="minorHAnsi"/>
          <w:b/>
          <w:sz w:val="22"/>
          <w:szCs w:val="22"/>
        </w:rPr>
      </w:pPr>
      <w:r w:rsidRPr="004C3F55">
        <w:rPr>
          <w:rFonts w:asciiTheme="minorHAnsi" w:eastAsia="Verdana" w:hAnsiTheme="minorHAnsi" w:cstheme="minorHAnsi"/>
          <w:b/>
          <w:sz w:val="22"/>
          <w:szCs w:val="22"/>
        </w:rPr>
        <w:t>Taken in collaboration with</w:t>
      </w:r>
      <w:r w:rsidR="00F01DEC">
        <w:rPr>
          <w:rFonts w:asciiTheme="minorHAnsi" w:eastAsia="Verdana" w:hAnsiTheme="minorHAnsi" w:cstheme="minorHAnsi"/>
          <w:b/>
          <w:sz w:val="22"/>
          <w:szCs w:val="22"/>
        </w:rPr>
        <w:t xml:space="preserve"> Operational Manager</w:t>
      </w:r>
      <w:r w:rsidR="001761F4">
        <w:rPr>
          <w:rFonts w:asciiTheme="minorHAnsi" w:eastAsia="Verdana" w:hAnsiTheme="minorHAnsi" w:cstheme="minorHAnsi"/>
          <w:b/>
          <w:sz w:val="22"/>
          <w:szCs w:val="22"/>
        </w:rPr>
        <w:t>:</w:t>
      </w:r>
    </w:p>
    <w:p w14:paraId="44833DC0" w14:textId="404AA207" w:rsidR="004313C0" w:rsidRPr="004313C0" w:rsidRDefault="001761F4" w:rsidP="001761F4">
      <w:pPr>
        <w:tabs>
          <w:tab w:val="left" w:pos="360"/>
        </w:tabs>
        <w:ind w:left="360" w:right="-99"/>
        <w:jc w:val="left"/>
        <w:outlineLvl w:val="0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ab/>
      </w:r>
      <w:r w:rsidR="004313C0" w:rsidRPr="004313C0">
        <w:rPr>
          <w:rFonts w:asciiTheme="minorHAnsi" w:eastAsia="Verdana" w:hAnsiTheme="minorHAnsi" w:cstheme="minorHAnsi"/>
          <w:sz w:val="22"/>
          <w:szCs w:val="22"/>
        </w:rPr>
        <w:t xml:space="preserve">Appointment, induction, and day to day management of the </w:t>
      </w:r>
      <w:proofErr w:type="spellStart"/>
      <w:r>
        <w:rPr>
          <w:rFonts w:asciiTheme="minorHAnsi" w:eastAsia="Verdana" w:hAnsiTheme="minorHAnsi" w:cstheme="minorHAnsi"/>
          <w:sz w:val="22"/>
          <w:szCs w:val="22"/>
        </w:rPr>
        <w:t>Artscare</w:t>
      </w:r>
      <w:proofErr w:type="spellEnd"/>
      <w:r>
        <w:rPr>
          <w:rFonts w:asciiTheme="minorHAnsi" w:eastAsia="Verdana" w:hAnsiTheme="minorHAnsi" w:cstheme="minorHAnsi"/>
          <w:sz w:val="22"/>
          <w:szCs w:val="22"/>
        </w:rPr>
        <w:t xml:space="preserve"> A</w:t>
      </w:r>
      <w:r w:rsidR="004313C0" w:rsidRPr="004313C0">
        <w:rPr>
          <w:rFonts w:asciiTheme="minorHAnsi" w:eastAsia="Verdana" w:hAnsiTheme="minorHAnsi" w:cstheme="minorHAnsi"/>
          <w:sz w:val="22"/>
          <w:szCs w:val="22"/>
        </w:rPr>
        <w:t>ssistants</w:t>
      </w:r>
    </w:p>
    <w:p w14:paraId="2538A794" w14:textId="7EEC01A1" w:rsidR="004313C0" w:rsidRPr="004313C0" w:rsidRDefault="001761F4" w:rsidP="001761F4">
      <w:pPr>
        <w:tabs>
          <w:tab w:val="left" w:pos="360"/>
        </w:tabs>
        <w:ind w:left="360" w:right="-99"/>
        <w:jc w:val="left"/>
        <w:outlineLvl w:val="0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ab/>
      </w:r>
      <w:r w:rsidR="005A2DBF" w:rsidRPr="004313C0">
        <w:rPr>
          <w:rFonts w:asciiTheme="minorHAnsi" w:eastAsia="Verdana" w:hAnsiTheme="minorHAnsi" w:cstheme="minorHAnsi"/>
          <w:sz w:val="22"/>
          <w:szCs w:val="22"/>
        </w:rPr>
        <w:t xml:space="preserve">Decisions pertaining to </w:t>
      </w:r>
      <w:r w:rsidR="004313C0" w:rsidRPr="004313C0">
        <w:rPr>
          <w:rFonts w:asciiTheme="minorHAnsi" w:eastAsia="Verdana" w:hAnsiTheme="minorHAnsi" w:cstheme="minorHAnsi"/>
          <w:sz w:val="22"/>
          <w:szCs w:val="22"/>
        </w:rPr>
        <w:t>acceptance of new guests, their risk assessment and practical arrangements</w:t>
      </w:r>
    </w:p>
    <w:p w14:paraId="7A1D2764" w14:textId="587E4363" w:rsidR="005A2DBF" w:rsidRPr="004313C0" w:rsidRDefault="001761F4" w:rsidP="001761F4">
      <w:pPr>
        <w:tabs>
          <w:tab w:val="left" w:pos="360"/>
        </w:tabs>
        <w:ind w:left="360" w:right="-99"/>
        <w:jc w:val="left"/>
        <w:outlineLvl w:val="0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ab/>
      </w:r>
      <w:r w:rsidR="005A2DBF" w:rsidRPr="004313C0">
        <w:rPr>
          <w:rFonts w:asciiTheme="minorHAnsi" w:eastAsia="Verdana" w:hAnsiTheme="minorHAnsi" w:cstheme="minorHAnsi"/>
          <w:sz w:val="22"/>
          <w:szCs w:val="22"/>
        </w:rPr>
        <w:t>Decisions pertaining to equipment that is used for arts activities</w:t>
      </w:r>
    </w:p>
    <w:p w14:paraId="768111E9" w14:textId="24936933" w:rsidR="005A2DBF" w:rsidRPr="004C3F55" w:rsidRDefault="001761F4" w:rsidP="001761F4">
      <w:pPr>
        <w:tabs>
          <w:tab w:val="left" w:pos="360"/>
        </w:tabs>
        <w:ind w:left="360" w:right="-99"/>
        <w:jc w:val="left"/>
        <w:outlineLvl w:val="0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tab/>
      </w:r>
      <w:r w:rsidR="005A2DBF" w:rsidRPr="004C3F55">
        <w:rPr>
          <w:rFonts w:asciiTheme="minorHAnsi" w:eastAsia="Verdana" w:hAnsiTheme="minorHAnsi" w:cstheme="minorHAnsi"/>
          <w:sz w:val="22"/>
          <w:szCs w:val="22"/>
        </w:rPr>
        <w:t>Adoption of and changes to policy and procedures</w:t>
      </w:r>
    </w:p>
    <w:p w14:paraId="3832A43F" w14:textId="17D86086" w:rsidR="005A2DBF" w:rsidRPr="004C3F55" w:rsidRDefault="001761F4" w:rsidP="001761F4">
      <w:pPr>
        <w:tabs>
          <w:tab w:val="left" w:pos="360"/>
        </w:tabs>
        <w:ind w:left="360" w:right="-99"/>
        <w:jc w:val="left"/>
        <w:outlineLvl w:val="0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ab/>
      </w:r>
      <w:r w:rsidR="005A2DBF" w:rsidRPr="004C3F55">
        <w:rPr>
          <w:rFonts w:asciiTheme="minorHAnsi" w:eastAsia="Verdana" w:hAnsiTheme="minorHAnsi" w:cstheme="minorHAnsi"/>
          <w:sz w:val="22"/>
          <w:szCs w:val="22"/>
        </w:rPr>
        <w:t xml:space="preserve">Access to </w:t>
      </w:r>
      <w:r>
        <w:rPr>
          <w:rFonts w:asciiTheme="minorHAnsi" w:eastAsia="Verdana" w:hAnsiTheme="minorHAnsi" w:cstheme="minorHAnsi"/>
          <w:sz w:val="22"/>
          <w:szCs w:val="22"/>
        </w:rPr>
        <w:t>T</w:t>
      </w:r>
      <w:r w:rsidR="005A2DBF" w:rsidRPr="004C3F55">
        <w:rPr>
          <w:rFonts w:asciiTheme="minorHAnsi" w:eastAsia="Verdana" w:hAnsiTheme="minorHAnsi" w:cstheme="minorHAnsi"/>
          <w:sz w:val="22"/>
          <w:szCs w:val="22"/>
        </w:rPr>
        <w:t xml:space="preserve">he </w:t>
      </w:r>
      <w:r>
        <w:rPr>
          <w:rFonts w:asciiTheme="minorHAnsi" w:eastAsia="Verdana" w:hAnsiTheme="minorHAnsi" w:cstheme="minorHAnsi"/>
          <w:sz w:val="22"/>
          <w:szCs w:val="22"/>
        </w:rPr>
        <w:t xml:space="preserve">Studio </w:t>
      </w:r>
      <w:r w:rsidR="005A2DBF" w:rsidRPr="004C3F55">
        <w:rPr>
          <w:rFonts w:asciiTheme="minorHAnsi" w:eastAsia="Verdana" w:hAnsiTheme="minorHAnsi" w:cstheme="minorHAnsi"/>
          <w:sz w:val="22"/>
          <w:szCs w:val="22"/>
        </w:rPr>
        <w:t>for visitors and external organisations</w:t>
      </w:r>
    </w:p>
    <w:p w14:paraId="01D635F3" w14:textId="5C418453" w:rsidR="005A2DBF" w:rsidRPr="004C3F55" w:rsidRDefault="001761F4" w:rsidP="001761F4">
      <w:pPr>
        <w:tabs>
          <w:tab w:val="left" w:pos="360"/>
        </w:tabs>
        <w:ind w:left="360" w:right="-99"/>
        <w:jc w:val="left"/>
        <w:outlineLvl w:val="0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ab/>
      </w:r>
      <w:r w:rsidR="005A2DBF" w:rsidRPr="004C3F55">
        <w:rPr>
          <w:rFonts w:asciiTheme="minorHAnsi" w:eastAsia="Verdana" w:hAnsiTheme="minorHAnsi" w:cstheme="minorHAnsi"/>
          <w:sz w:val="22"/>
          <w:szCs w:val="22"/>
        </w:rPr>
        <w:t>Decisions with cost implications beyond the allocated budget agreed by the Directors</w:t>
      </w:r>
    </w:p>
    <w:p w14:paraId="09E068AF" w14:textId="77777777" w:rsidR="005A2DBF" w:rsidRPr="004C3F55" w:rsidRDefault="005A2DBF" w:rsidP="005A2DBF">
      <w:pPr>
        <w:tabs>
          <w:tab w:val="left" w:pos="360"/>
        </w:tabs>
        <w:ind w:right="-99"/>
        <w:jc w:val="left"/>
        <w:outlineLvl w:val="0"/>
        <w:rPr>
          <w:rFonts w:asciiTheme="minorHAnsi" w:eastAsia="Verdana" w:hAnsiTheme="minorHAnsi" w:cstheme="minorHAnsi"/>
          <w:sz w:val="22"/>
          <w:szCs w:val="22"/>
        </w:rPr>
      </w:pPr>
    </w:p>
    <w:p w14:paraId="596C00E2" w14:textId="7126FC5E" w:rsidR="00E61118" w:rsidRDefault="00E61118" w:rsidP="004E2E93">
      <w:pPr>
        <w:spacing w:line="360" w:lineRule="auto"/>
        <w:jc w:val="left"/>
        <w:rPr>
          <w:rFonts w:asciiTheme="minorHAnsi" w:eastAsia="Verdana" w:hAnsiTheme="minorHAnsi" w:cstheme="minorHAnsi"/>
          <w:sz w:val="22"/>
          <w:szCs w:val="22"/>
        </w:rPr>
      </w:pPr>
    </w:p>
    <w:p w14:paraId="7FAC8460" w14:textId="38426A28" w:rsidR="00934A07" w:rsidRDefault="00934A07" w:rsidP="004E2E93">
      <w:pPr>
        <w:spacing w:line="360" w:lineRule="auto"/>
        <w:jc w:val="left"/>
        <w:rPr>
          <w:rFonts w:asciiTheme="minorHAnsi" w:eastAsia="Verdana" w:hAnsiTheme="minorHAnsi" w:cstheme="minorHAnsi"/>
          <w:sz w:val="22"/>
          <w:szCs w:val="22"/>
        </w:rPr>
      </w:pPr>
      <w:proofErr w:type="gramStart"/>
      <w:r>
        <w:rPr>
          <w:rFonts w:asciiTheme="minorHAnsi" w:eastAsia="Verdana" w:hAnsiTheme="minorHAnsi" w:cstheme="minorHAnsi"/>
          <w:sz w:val="22"/>
          <w:szCs w:val="22"/>
        </w:rPr>
        <w:t>Signed:…</w:t>
      </w:r>
      <w:proofErr w:type="gramEnd"/>
      <w:r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………………………………………………………………………….       Date: …………………………………………………………</w:t>
      </w:r>
    </w:p>
    <w:p w14:paraId="66EF6190" w14:textId="47B266C2" w:rsidR="00934A07" w:rsidRDefault="00934A07" w:rsidP="00934A07">
      <w:pPr>
        <w:spacing w:line="360" w:lineRule="auto"/>
        <w:ind w:left="1702" w:firstLine="851"/>
        <w:jc w:val="left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(</w:t>
      </w:r>
      <w:proofErr w:type="gramStart"/>
      <w:r>
        <w:rPr>
          <w:rFonts w:asciiTheme="minorHAnsi" w:eastAsia="Verdana" w:hAnsiTheme="minorHAnsi" w:cstheme="minorHAnsi"/>
          <w:sz w:val="22"/>
          <w:szCs w:val="22"/>
        </w:rPr>
        <w:t>role</w:t>
      </w:r>
      <w:proofErr w:type="gramEnd"/>
      <w:r>
        <w:rPr>
          <w:rFonts w:asciiTheme="minorHAnsi" w:eastAsia="Verdana" w:hAnsiTheme="minorHAnsi" w:cstheme="minorHAnsi"/>
          <w:sz w:val="22"/>
          <w:szCs w:val="22"/>
        </w:rPr>
        <w:t xml:space="preserve"> holder)</w:t>
      </w:r>
    </w:p>
    <w:p w14:paraId="01C31A5B" w14:textId="4E622F2F" w:rsidR="00934A07" w:rsidRDefault="00934A07" w:rsidP="004E2E93">
      <w:pPr>
        <w:spacing w:line="360" w:lineRule="auto"/>
        <w:jc w:val="left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Signed: …………………………………………………………………………...        Date: ………………………………………………………..</w:t>
      </w:r>
    </w:p>
    <w:p w14:paraId="27B8F3DE" w14:textId="3585FD19" w:rsidR="00934A07" w:rsidRDefault="00934A07" w:rsidP="00934A07">
      <w:pPr>
        <w:spacing w:line="360" w:lineRule="auto"/>
        <w:ind w:left="851" w:firstLine="851"/>
        <w:jc w:val="left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ab/>
        <w:t>(</w:t>
      </w:r>
      <w:proofErr w:type="gramStart"/>
      <w:r>
        <w:rPr>
          <w:rFonts w:asciiTheme="minorHAnsi" w:eastAsia="Verdana" w:hAnsiTheme="minorHAnsi" w:cstheme="minorHAnsi"/>
          <w:sz w:val="22"/>
          <w:szCs w:val="22"/>
        </w:rPr>
        <w:t>line</w:t>
      </w:r>
      <w:proofErr w:type="gramEnd"/>
      <w:r>
        <w:rPr>
          <w:rFonts w:asciiTheme="minorHAnsi" w:eastAsia="Verdana" w:hAnsiTheme="minorHAnsi" w:cstheme="minorHAnsi"/>
          <w:sz w:val="22"/>
          <w:szCs w:val="22"/>
        </w:rPr>
        <w:t xml:space="preserve"> manager)</w:t>
      </w:r>
    </w:p>
    <w:sectPr w:rsidR="00934A07" w:rsidSect="007E4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1134" w:bottom="1134" w:left="1134" w:header="43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DFFF" w14:textId="77777777" w:rsidR="00594015" w:rsidRDefault="00594015">
      <w:r>
        <w:separator/>
      </w:r>
    </w:p>
  </w:endnote>
  <w:endnote w:type="continuationSeparator" w:id="0">
    <w:p w14:paraId="49981CD0" w14:textId="77777777" w:rsidR="00594015" w:rsidRDefault="0059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0951" w14:textId="77777777" w:rsidR="00082D36" w:rsidRDefault="00082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jc w:val="center"/>
      <w:tblLayout w:type="fixed"/>
      <w:tblLook w:val="0000" w:firstRow="0" w:lastRow="0" w:firstColumn="0" w:lastColumn="0" w:noHBand="0" w:noVBand="0"/>
    </w:tblPr>
    <w:tblGrid>
      <w:gridCol w:w="3850"/>
      <w:gridCol w:w="2212"/>
      <w:gridCol w:w="3827"/>
    </w:tblGrid>
    <w:tr w:rsidR="007E49EE" w14:paraId="0448AAA2" w14:textId="77777777">
      <w:trPr>
        <w:jc w:val="center"/>
      </w:trPr>
      <w:tc>
        <w:tcPr>
          <w:tcW w:w="3850" w:type="dxa"/>
          <w:tcBorders>
            <w:top w:val="single" w:sz="4" w:space="0" w:color="auto"/>
          </w:tcBorders>
        </w:tcPr>
        <w:p w14:paraId="78AEDF75" w14:textId="77777777" w:rsidR="007E49EE" w:rsidRDefault="007E49EE">
          <w:pPr>
            <w:rPr>
              <w:sz w:val="20"/>
            </w:rPr>
          </w:pPr>
        </w:p>
      </w:tc>
      <w:tc>
        <w:tcPr>
          <w:tcW w:w="2212" w:type="dxa"/>
          <w:tcBorders>
            <w:top w:val="single" w:sz="4" w:space="0" w:color="auto"/>
          </w:tcBorders>
        </w:tcPr>
        <w:p w14:paraId="67BF8A95" w14:textId="77777777" w:rsidR="007E49EE" w:rsidRDefault="007E49EE">
          <w:pPr>
            <w:rPr>
              <w:sz w:val="20"/>
            </w:rPr>
          </w:pPr>
        </w:p>
      </w:tc>
      <w:tc>
        <w:tcPr>
          <w:tcW w:w="3827" w:type="dxa"/>
          <w:tcBorders>
            <w:top w:val="single" w:sz="4" w:space="0" w:color="auto"/>
          </w:tcBorders>
        </w:tcPr>
        <w:p w14:paraId="3A34525E" w14:textId="77777777" w:rsidR="007E49EE" w:rsidRDefault="007E49EE">
          <w:pPr>
            <w:rPr>
              <w:sz w:val="20"/>
            </w:rPr>
          </w:pPr>
        </w:p>
      </w:tc>
    </w:tr>
    <w:tr w:rsidR="007E49EE" w14:paraId="09DC7A9C" w14:textId="77777777">
      <w:trPr>
        <w:jc w:val="center"/>
      </w:trPr>
      <w:tc>
        <w:tcPr>
          <w:tcW w:w="3850" w:type="dxa"/>
        </w:tcPr>
        <w:p w14:paraId="72C6AB17" w14:textId="77777777" w:rsidR="007E49EE" w:rsidRPr="00E92867" w:rsidRDefault="007E49EE">
          <w:pPr>
            <w:rPr>
              <w:sz w:val="20"/>
              <w:lang w:val="sv-SE"/>
            </w:rPr>
          </w:pPr>
        </w:p>
      </w:tc>
      <w:tc>
        <w:tcPr>
          <w:tcW w:w="2212" w:type="dxa"/>
        </w:tcPr>
        <w:p w14:paraId="4A9E91EF" w14:textId="4C3F573E" w:rsidR="007E49EE" w:rsidRDefault="007E49EE">
          <w:pPr>
            <w:jc w:val="center"/>
            <w:rPr>
              <w:sz w:val="20"/>
            </w:rPr>
          </w:pPr>
          <w:r w:rsidRPr="00C57EBB">
            <w:rPr>
              <w:sz w:val="20"/>
            </w:rPr>
            <w:t xml:space="preserve">Page </w:t>
          </w:r>
          <w:r w:rsidRPr="00C57EBB">
            <w:rPr>
              <w:sz w:val="20"/>
            </w:rPr>
            <w:fldChar w:fldCharType="begin"/>
          </w:r>
          <w:r w:rsidRPr="00C57EBB">
            <w:rPr>
              <w:sz w:val="20"/>
            </w:rPr>
            <w:instrText xml:space="preserve"> PAGE </w:instrText>
          </w:r>
          <w:r w:rsidRPr="00C57EBB">
            <w:rPr>
              <w:sz w:val="20"/>
            </w:rPr>
            <w:fldChar w:fldCharType="separate"/>
          </w:r>
          <w:r w:rsidR="00A90E2E">
            <w:rPr>
              <w:noProof/>
              <w:sz w:val="20"/>
            </w:rPr>
            <w:t>2</w:t>
          </w:r>
          <w:r w:rsidRPr="00C57EBB">
            <w:rPr>
              <w:sz w:val="20"/>
            </w:rPr>
            <w:fldChar w:fldCharType="end"/>
          </w:r>
          <w:r w:rsidRPr="00C57EBB">
            <w:rPr>
              <w:sz w:val="20"/>
            </w:rPr>
            <w:t xml:space="preserve"> of </w:t>
          </w:r>
          <w:r w:rsidRPr="00C57EBB">
            <w:rPr>
              <w:sz w:val="20"/>
            </w:rPr>
            <w:fldChar w:fldCharType="begin"/>
          </w:r>
          <w:r w:rsidRPr="00C57EBB">
            <w:rPr>
              <w:sz w:val="20"/>
            </w:rPr>
            <w:instrText xml:space="preserve"> NUMPAGES </w:instrText>
          </w:r>
          <w:r w:rsidRPr="00C57EBB">
            <w:rPr>
              <w:sz w:val="20"/>
            </w:rPr>
            <w:fldChar w:fldCharType="separate"/>
          </w:r>
          <w:r w:rsidR="00A90E2E">
            <w:rPr>
              <w:noProof/>
              <w:sz w:val="20"/>
            </w:rPr>
            <w:t>2</w:t>
          </w:r>
          <w:r w:rsidRPr="00C57EBB">
            <w:rPr>
              <w:sz w:val="20"/>
            </w:rPr>
            <w:fldChar w:fldCharType="end"/>
          </w:r>
        </w:p>
      </w:tc>
      <w:tc>
        <w:tcPr>
          <w:tcW w:w="3827" w:type="dxa"/>
        </w:tcPr>
        <w:p w14:paraId="40514BFA" w14:textId="77777777" w:rsidR="007E49EE" w:rsidRDefault="007E49EE">
          <w:pPr>
            <w:rPr>
              <w:sz w:val="20"/>
            </w:rPr>
          </w:pPr>
        </w:p>
      </w:tc>
    </w:tr>
    <w:tr w:rsidR="007E49EE" w14:paraId="46462FFC" w14:textId="77777777">
      <w:trPr>
        <w:jc w:val="center"/>
      </w:trPr>
      <w:tc>
        <w:tcPr>
          <w:tcW w:w="3850" w:type="dxa"/>
        </w:tcPr>
        <w:p w14:paraId="6A585C68" w14:textId="77777777" w:rsidR="007E49EE" w:rsidRDefault="007E49EE">
          <w:pPr>
            <w:rPr>
              <w:sz w:val="20"/>
            </w:rPr>
          </w:pPr>
        </w:p>
      </w:tc>
      <w:tc>
        <w:tcPr>
          <w:tcW w:w="2212" w:type="dxa"/>
        </w:tcPr>
        <w:p w14:paraId="5ADDE24A" w14:textId="77777777" w:rsidR="007E49EE" w:rsidRDefault="007E49EE">
          <w:pPr>
            <w:rPr>
              <w:sz w:val="20"/>
            </w:rPr>
          </w:pPr>
        </w:p>
      </w:tc>
      <w:tc>
        <w:tcPr>
          <w:tcW w:w="3827" w:type="dxa"/>
        </w:tcPr>
        <w:p w14:paraId="0D3F08ED" w14:textId="77777777" w:rsidR="007E49EE" w:rsidRDefault="007E49EE">
          <w:pPr>
            <w:rPr>
              <w:sz w:val="20"/>
            </w:rPr>
          </w:pPr>
        </w:p>
      </w:tc>
    </w:tr>
  </w:tbl>
  <w:p w14:paraId="0DAB9FC1" w14:textId="77777777" w:rsidR="007E49EE" w:rsidRDefault="007E4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91" w:type="dxa"/>
      <w:jc w:val="center"/>
      <w:tblLayout w:type="fixed"/>
      <w:tblLook w:val="0000" w:firstRow="0" w:lastRow="0" w:firstColumn="0" w:lastColumn="0" w:noHBand="0" w:noVBand="0"/>
    </w:tblPr>
    <w:tblGrid>
      <w:gridCol w:w="3603"/>
      <w:gridCol w:w="4961"/>
      <w:gridCol w:w="3827"/>
    </w:tblGrid>
    <w:tr w:rsidR="007E49EE" w14:paraId="0B47CD9B" w14:textId="77777777" w:rsidTr="007E49EE">
      <w:trPr>
        <w:jc w:val="center"/>
      </w:trPr>
      <w:tc>
        <w:tcPr>
          <w:tcW w:w="3603" w:type="dxa"/>
        </w:tcPr>
        <w:p w14:paraId="430F3971" w14:textId="77777777" w:rsidR="007E49EE" w:rsidRDefault="00DB7170">
          <w:pPr>
            <w:rPr>
              <w:sz w:val="20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8F60D15" wp14:editId="2260B759">
                    <wp:simplePos x="0" y="0"/>
                    <wp:positionH relativeFrom="column">
                      <wp:posOffset>389255</wp:posOffset>
                    </wp:positionH>
                    <wp:positionV relativeFrom="paragraph">
                      <wp:posOffset>77470</wp:posOffset>
                    </wp:positionV>
                    <wp:extent cx="7023100" cy="228600"/>
                    <wp:effectExtent l="8255" t="10795" r="7620" b="8255"/>
                    <wp:wrapNone/>
                    <wp:docPr id="1" name="Rectangle 20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231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DAEEF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668734" w14:textId="77777777" w:rsidR="007E49EE" w:rsidRPr="0057009C" w:rsidRDefault="007E49EE">
                                <w:pPr>
                                  <w:jc w:val="center"/>
                                  <w:rPr>
                                    <w:rFonts w:ascii="Verdana" w:eastAsia="Verdana" w:hAnsi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/>
                                    <w:sz w:val="20"/>
                                    <w:szCs w:val="20"/>
                                  </w:rPr>
                                  <w:t>Recruitment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8F60D15" id="Rectangle 2002" o:spid="_x0000_s1026" style="position:absolute;left:0;text-align:left;margin-left:30.65pt;margin-top:6.1pt;width:55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" fillcolor="#daeef3">
                    <v:textbox>
                      <w:txbxContent>
                        <w:p w14:paraId="73668734" w14:textId="77777777" w:rsidR="007E49EE" w:rsidRPr="0057009C" w:rsidRDefault="007E49EE">
                          <w:pPr>
                            <w:jc w:val="center"/>
                            <w:rPr>
                              <w:rFonts w:ascii="Verdana" w:eastAsia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/>
                              <w:sz w:val="20"/>
                              <w:szCs w:val="20"/>
                            </w:rPr>
                            <w:t>Recruitment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4961" w:type="dxa"/>
        </w:tcPr>
        <w:p w14:paraId="3A1B7A98" w14:textId="77777777" w:rsidR="007E49EE" w:rsidRDefault="007E49EE">
          <w:pPr>
            <w:tabs>
              <w:tab w:val="left" w:pos="2302"/>
            </w:tabs>
            <w:jc w:val="center"/>
            <w:rPr>
              <w:sz w:val="20"/>
            </w:rPr>
          </w:pPr>
        </w:p>
        <w:p w14:paraId="4B3AEB31" w14:textId="77777777" w:rsidR="007E49EE" w:rsidRDefault="007E49EE">
          <w:pPr>
            <w:tabs>
              <w:tab w:val="left" w:pos="2302"/>
            </w:tabs>
            <w:jc w:val="center"/>
            <w:rPr>
              <w:sz w:val="20"/>
            </w:rPr>
          </w:pPr>
        </w:p>
        <w:p w14:paraId="2E5D85B4" w14:textId="77777777" w:rsidR="007E49EE" w:rsidRDefault="007E49EE">
          <w:pPr>
            <w:tabs>
              <w:tab w:val="left" w:pos="2302"/>
            </w:tabs>
            <w:rPr>
              <w:sz w:val="20"/>
            </w:rPr>
          </w:pPr>
        </w:p>
      </w:tc>
      <w:tc>
        <w:tcPr>
          <w:tcW w:w="3827" w:type="dxa"/>
        </w:tcPr>
        <w:p w14:paraId="54DF0821" w14:textId="77777777" w:rsidR="007E49EE" w:rsidRDefault="007E49EE">
          <w:pPr>
            <w:rPr>
              <w:sz w:val="20"/>
            </w:rPr>
          </w:pPr>
        </w:p>
      </w:tc>
    </w:tr>
  </w:tbl>
  <w:p w14:paraId="5CA77133" w14:textId="77777777" w:rsidR="007E49EE" w:rsidRDefault="007E4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F4CC" w14:textId="77777777" w:rsidR="00594015" w:rsidRDefault="00594015">
      <w:r>
        <w:separator/>
      </w:r>
    </w:p>
  </w:footnote>
  <w:footnote w:type="continuationSeparator" w:id="0">
    <w:p w14:paraId="3CA92E52" w14:textId="77777777" w:rsidR="00594015" w:rsidRDefault="0059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07B9" w14:textId="77777777" w:rsidR="00082D36" w:rsidRDefault="00082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C976" w14:textId="77777777" w:rsidR="00082D36" w:rsidRDefault="00082D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92CE" w14:textId="1B91D7DD" w:rsidR="007E49EE" w:rsidRDefault="001761F4">
    <w:pPr>
      <w:pStyle w:val="Head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1D9FAED4" wp14:editId="21B6A4B3">
          <wp:simplePos x="0" y="0"/>
          <wp:positionH relativeFrom="column">
            <wp:posOffset>5223510</wp:posOffset>
          </wp:positionH>
          <wp:positionV relativeFrom="paragraph">
            <wp:posOffset>-73660</wp:posOffset>
          </wp:positionV>
          <wp:extent cx="1250950" cy="1257300"/>
          <wp:effectExtent l="0" t="0" r="6350" b="0"/>
          <wp:wrapTight wrapText="bothSides">
            <wp:wrapPolygon edited="0">
              <wp:start x="0" y="0"/>
              <wp:lineTo x="0" y="21273"/>
              <wp:lineTo x="21381" y="21273"/>
              <wp:lineTo x="21381" y="0"/>
              <wp:lineTo x="0" y="0"/>
            </wp:wrapPolygon>
          </wp:wrapTight>
          <wp:docPr id="2" name="Picture 2" descr="Circ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rcl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2D36">
      <w:rPr>
        <w:lang w:val="en-GB"/>
      </w:rPr>
      <w:t>Draft for review Sept 4</w:t>
    </w:r>
    <w:proofErr w:type="gramStart"/>
    <w:r w:rsidR="00082D36">
      <w:rPr>
        <w:lang w:val="en-GB"/>
      </w:rPr>
      <w:t xml:space="preserve"> 2022</w:t>
    </w:r>
    <w:proofErr w:type="gramEnd"/>
  </w:p>
  <w:p w14:paraId="451305F0" w14:textId="77777777" w:rsidR="00082D36" w:rsidRPr="00082D36" w:rsidRDefault="00082D36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33C"/>
    <w:multiLevelType w:val="hybridMultilevel"/>
    <w:tmpl w:val="49D4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442E"/>
    <w:multiLevelType w:val="multilevel"/>
    <w:tmpl w:val="D0B4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7575F5"/>
    <w:multiLevelType w:val="multilevel"/>
    <w:tmpl w:val="1D58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B02926"/>
    <w:multiLevelType w:val="hybridMultilevel"/>
    <w:tmpl w:val="D17064B0"/>
    <w:lvl w:ilvl="0" w:tplc="FC9A4DC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170EBE"/>
    <w:multiLevelType w:val="multilevel"/>
    <w:tmpl w:val="72B0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866C89"/>
    <w:multiLevelType w:val="multilevel"/>
    <w:tmpl w:val="99799376"/>
    <w:lvl w:ilvl="0">
      <w:start w:val="4"/>
      <w:numFmt w:val="decimal"/>
      <w:pStyle w:val="Heading7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 w15:restartNumberingAfterBreak="0">
    <w:nsid w:val="66866C8A"/>
    <w:multiLevelType w:val="multilevel"/>
    <w:tmpl w:val="99799375"/>
    <w:lvl w:ilvl="0">
      <w:start w:val="1"/>
      <w:numFmt w:val="decimal"/>
      <w:pStyle w:val="HRSDParagraphautonumber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>
      <w:start w:val="1"/>
      <w:numFmt w:val="lowerLetter"/>
      <w:pStyle w:val="HRSDSub-par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pStyle w:val="HRSDSub-sub-para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6866C8B"/>
    <w:multiLevelType w:val="singleLevel"/>
    <w:tmpl w:val="7DC0BB1E"/>
    <w:lvl w:ilvl="0">
      <w:numFmt w:val="none"/>
      <w:pStyle w:val="Bulletedlist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6866C8C"/>
    <w:multiLevelType w:val="multilevel"/>
    <w:tmpl w:val="99799373"/>
    <w:lvl w:ilvl="0">
      <w:start w:val="1"/>
      <w:numFmt w:val="bullet"/>
      <w:pStyle w:val="TableBullet"/>
      <w:lvlText w:val=""/>
      <w:lvlJc w:val="left"/>
      <w:pPr>
        <w:tabs>
          <w:tab w:val="num" w:pos="301"/>
        </w:tabs>
        <w:ind w:left="301" w:hanging="301"/>
      </w:pPr>
      <w:rPr>
        <w:rFonts w:ascii="Symbol" w:eastAsia="Symbol" w:hAnsi="Symbol" w:hint="default"/>
        <w:color w:val="0A1B5F"/>
        <w:sz w:val="18"/>
        <w:szCs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01"/>
        </w:tabs>
        <w:ind w:left="601" w:hanging="300"/>
      </w:pPr>
      <w:rPr>
        <w:rFonts w:ascii="Arial" w:eastAsia="Arial" w:hAnsi="Arial" w:hint="default"/>
        <w:color w:val="0A1B5F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eastAsia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eastAsia="Symbol" w:hAnsi="Symbol" w:hint="default"/>
      </w:rPr>
    </w:lvl>
  </w:abstractNum>
  <w:abstractNum w:abstractNumId="9" w15:restartNumberingAfterBreak="0">
    <w:nsid w:val="66866C8D"/>
    <w:multiLevelType w:val="hybridMultilevel"/>
    <w:tmpl w:val="99799372"/>
    <w:lvl w:ilvl="0" w:tplc="7D12A0F8">
      <w:start w:val="1"/>
      <w:numFmt w:val="bullet"/>
      <w:pStyle w:val="PPPAParagraphautonumber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6981E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34AFFD6">
      <w:start w:val="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74987C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181EAD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3B046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6" w:tplc="D95A02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</w:rPr>
    </w:lvl>
    <w:lvl w:ilvl="7" w:tplc="6BA86D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</w:rPr>
    </w:lvl>
    <w:lvl w:ilvl="8" w:tplc="2C480E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hint="default"/>
      </w:rPr>
    </w:lvl>
  </w:abstractNum>
  <w:abstractNum w:abstractNumId="10" w15:restartNumberingAfterBreak="0">
    <w:nsid w:val="66866C8E"/>
    <w:multiLevelType w:val="multilevel"/>
    <w:tmpl w:val="99799371"/>
    <w:lvl w:ilvl="0">
      <w:start w:val="1"/>
      <w:numFmt w:val="bullet"/>
      <w:pStyle w:val="ListBullet"/>
      <w:lvlText w:val="§"/>
      <w:lvlJc w:val="left"/>
      <w:pPr>
        <w:tabs>
          <w:tab w:val="num" w:pos="595"/>
        </w:tabs>
        <w:ind w:left="595" w:hanging="595"/>
      </w:pPr>
      <w:rPr>
        <w:rFonts w:ascii="Wingdings" w:eastAsia="Wingdings" w:hAnsi="Wingdings"/>
        <w:sz w:val="18"/>
      </w:rPr>
    </w:lvl>
    <w:lvl w:ilvl="1">
      <w:start w:val="1"/>
      <w:numFmt w:val="bullet"/>
      <w:pStyle w:val="ListBullet2"/>
      <w:lvlText w:val="§"/>
      <w:lvlJc w:val="left"/>
      <w:pPr>
        <w:tabs>
          <w:tab w:val="num" w:pos="1191"/>
        </w:tabs>
        <w:ind w:left="1191" w:hanging="595"/>
      </w:pPr>
      <w:rPr>
        <w:rFonts w:ascii="Wingdings" w:eastAsia="Wingdings" w:hAnsi="Wingdings"/>
        <w:sz w:val="18"/>
      </w:rPr>
    </w:lvl>
    <w:lvl w:ilvl="2">
      <w:start w:val="1"/>
      <w:numFmt w:val="bullet"/>
      <w:pStyle w:val="ListBullet3"/>
      <w:lvlText w:val="§"/>
      <w:lvlJc w:val="left"/>
      <w:pPr>
        <w:tabs>
          <w:tab w:val="num" w:pos="1786"/>
        </w:tabs>
        <w:ind w:left="1786" w:hanging="595"/>
      </w:pPr>
      <w:rPr>
        <w:rFonts w:ascii="Wingdings" w:eastAsia="Wingdings" w:hAnsi="Wingdings"/>
        <w:sz w:val="18"/>
      </w:rPr>
    </w:lvl>
    <w:lvl w:ilvl="3">
      <w:start w:val="1"/>
      <w:numFmt w:val="bullet"/>
      <w:pStyle w:val="ListBullet4"/>
      <w:lvlText w:val="§"/>
      <w:lvlJc w:val="left"/>
      <w:pPr>
        <w:tabs>
          <w:tab w:val="num" w:pos="2381"/>
        </w:tabs>
        <w:ind w:left="2381" w:hanging="595"/>
      </w:pPr>
      <w:rPr>
        <w:rFonts w:ascii="Wingdings" w:eastAsia="Wingdings" w:hAnsi="Wingdings"/>
        <w:sz w:val="18"/>
      </w:rPr>
    </w:lvl>
    <w:lvl w:ilvl="4">
      <w:start w:val="1"/>
      <w:numFmt w:val="bullet"/>
      <w:pStyle w:val="ListBullet5"/>
      <w:lvlText w:val="§"/>
      <w:lvlJc w:val="left"/>
      <w:pPr>
        <w:tabs>
          <w:tab w:val="num" w:pos="2976"/>
        </w:tabs>
        <w:ind w:left="2976" w:hanging="595"/>
      </w:pPr>
      <w:rPr>
        <w:rFonts w:ascii="Wingdings" w:eastAsia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eastAsia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eastAsia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eastAsia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eastAsia="Wingdings" w:hAnsi="Wingdings"/>
        <w:sz w:val="18"/>
      </w:rPr>
    </w:lvl>
  </w:abstractNum>
  <w:abstractNum w:abstractNumId="11" w15:restartNumberingAfterBreak="0">
    <w:nsid w:val="66866C8F"/>
    <w:multiLevelType w:val="multilevel"/>
    <w:tmpl w:val="99799370"/>
    <w:lvl w:ilvl="0">
      <w:start w:val="1"/>
      <w:numFmt w:val="decimal"/>
      <w:pStyle w:val="ListNumber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ListNumber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ListNumber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ListNumber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ListNumber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12" w15:restartNumberingAfterBreak="0">
    <w:nsid w:val="66866C90"/>
    <w:multiLevelType w:val="singleLevel"/>
    <w:tmpl w:val="9979936F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3" w15:restartNumberingAfterBreak="0">
    <w:nsid w:val="66866C91"/>
    <w:multiLevelType w:val="hybridMultilevel"/>
    <w:tmpl w:val="9979936E"/>
    <w:lvl w:ilvl="0" w:tplc="911EC3C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ymbol" w:hAnsi="Symbol" w:hint="default"/>
        <w:sz w:val="20"/>
        <w:szCs w:val="20"/>
      </w:rPr>
    </w:lvl>
    <w:lvl w:ilvl="1" w:tplc="75AE2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78DC2B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753CD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7018C3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744E3F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899815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2D94F0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72F23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66866C92"/>
    <w:multiLevelType w:val="hybridMultilevel"/>
    <w:tmpl w:val="9979936D"/>
    <w:lvl w:ilvl="0" w:tplc="BF56D3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ymbol" w:hAnsi="Symbol" w:hint="default"/>
        <w:sz w:val="20"/>
        <w:szCs w:val="20"/>
      </w:rPr>
    </w:lvl>
    <w:lvl w:ilvl="1" w:tplc="73DAF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C52EE9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E312DD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B9ACAD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D2AEFF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52981D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B4C2E9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2BBAF2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66866C93"/>
    <w:multiLevelType w:val="hybridMultilevel"/>
    <w:tmpl w:val="9979936C"/>
    <w:lvl w:ilvl="0" w:tplc="6DCCA3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ymbol" w:hAnsi="Symbol" w:hint="default"/>
        <w:sz w:val="20"/>
        <w:szCs w:val="20"/>
      </w:rPr>
    </w:lvl>
    <w:lvl w:ilvl="1" w:tplc="FE489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814CC5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AFC0D5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A8568E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789EB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C7239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C91822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A83C99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66866C94"/>
    <w:multiLevelType w:val="hybridMultilevel"/>
    <w:tmpl w:val="9979936B"/>
    <w:lvl w:ilvl="0" w:tplc="6F4C39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ymbol" w:hAnsi="Symbol" w:hint="default"/>
        <w:sz w:val="20"/>
        <w:szCs w:val="20"/>
      </w:rPr>
    </w:lvl>
    <w:lvl w:ilvl="1" w:tplc="02943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5F548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5882DD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307686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B08806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5EEC0F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59D01D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EF5658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66866C95"/>
    <w:multiLevelType w:val="hybridMultilevel"/>
    <w:tmpl w:val="9979936A"/>
    <w:lvl w:ilvl="0" w:tplc="AB3A44C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566844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88FDB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84FF72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7B12F5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BEB64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2176FF6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E22E92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B0EEC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760C0151"/>
    <w:multiLevelType w:val="multilevel"/>
    <w:tmpl w:val="6C96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2932094">
    <w:abstractNumId w:val="5"/>
  </w:num>
  <w:num w:numId="2" w16cid:durableId="783572029">
    <w:abstractNumId w:val="6"/>
  </w:num>
  <w:num w:numId="3" w16cid:durableId="444663034">
    <w:abstractNumId w:val="7"/>
  </w:num>
  <w:num w:numId="4" w16cid:durableId="504785087">
    <w:abstractNumId w:val="8"/>
  </w:num>
  <w:num w:numId="5" w16cid:durableId="1528253918">
    <w:abstractNumId w:val="9"/>
  </w:num>
  <w:num w:numId="6" w16cid:durableId="554900230">
    <w:abstractNumId w:val="10"/>
  </w:num>
  <w:num w:numId="7" w16cid:durableId="2119912105">
    <w:abstractNumId w:val="11"/>
  </w:num>
  <w:num w:numId="8" w16cid:durableId="1138839814">
    <w:abstractNumId w:val="12"/>
  </w:num>
  <w:num w:numId="9" w16cid:durableId="1976327716">
    <w:abstractNumId w:val="13"/>
  </w:num>
  <w:num w:numId="10" w16cid:durableId="21789987">
    <w:abstractNumId w:val="14"/>
  </w:num>
  <w:num w:numId="11" w16cid:durableId="983655791">
    <w:abstractNumId w:val="15"/>
  </w:num>
  <w:num w:numId="12" w16cid:durableId="2139495412">
    <w:abstractNumId w:val="16"/>
  </w:num>
  <w:num w:numId="13" w16cid:durableId="2126460217">
    <w:abstractNumId w:val="17"/>
  </w:num>
  <w:num w:numId="14" w16cid:durableId="257712310">
    <w:abstractNumId w:val="3"/>
  </w:num>
  <w:num w:numId="15" w16cid:durableId="293490805">
    <w:abstractNumId w:val="2"/>
  </w:num>
  <w:num w:numId="16" w16cid:durableId="2048949012">
    <w:abstractNumId w:val="1"/>
  </w:num>
  <w:num w:numId="17" w16cid:durableId="594019803">
    <w:abstractNumId w:val="18"/>
  </w:num>
  <w:num w:numId="18" w16cid:durableId="352340757">
    <w:abstractNumId w:val="4"/>
  </w:num>
  <w:num w:numId="19" w16cid:durableId="15801668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C9"/>
    <w:rsid w:val="000150D6"/>
    <w:rsid w:val="00030CE4"/>
    <w:rsid w:val="00041CF3"/>
    <w:rsid w:val="00065D57"/>
    <w:rsid w:val="00072897"/>
    <w:rsid w:val="0007362A"/>
    <w:rsid w:val="00082D36"/>
    <w:rsid w:val="000840F6"/>
    <w:rsid w:val="00086027"/>
    <w:rsid w:val="000C4FC9"/>
    <w:rsid w:val="00100B56"/>
    <w:rsid w:val="001216B6"/>
    <w:rsid w:val="001740BB"/>
    <w:rsid w:val="001761F4"/>
    <w:rsid w:val="00194F2C"/>
    <w:rsid w:val="001A0F0D"/>
    <w:rsid w:val="001A28E8"/>
    <w:rsid w:val="001B44AC"/>
    <w:rsid w:val="00216718"/>
    <w:rsid w:val="00282536"/>
    <w:rsid w:val="00293997"/>
    <w:rsid w:val="002A40D0"/>
    <w:rsid w:val="002C16C0"/>
    <w:rsid w:val="002C1A47"/>
    <w:rsid w:val="002F375B"/>
    <w:rsid w:val="002F54ED"/>
    <w:rsid w:val="00301EBD"/>
    <w:rsid w:val="003034BF"/>
    <w:rsid w:val="00326667"/>
    <w:rsid w:val="003B5038"/>
    <w:rsid w:val="003E3CFF"/>
    <w:rsid w:val="003F258B"/>
    <w:rsid w:val="00412222"/>
    <w:rsid w:val="004313C0"/>
    <w:rsid w:val="00441FA4"/>
    <w:rsid w:val="0048332C"/>
    <w:rsid w:val="004C3F55"/>
    <w:rsid w:val="004D0FD6"/>
    <w:rsid w:val="004E2E93"/>
    <w:rsid w:val="004F383D"/>
    <w:rsid w:val="00557549"/>
    <w:rsid w:val="00580133"/>
    <w:rsid w:val="00594015"/>
    <w:rsid w:val="005A2DBF"/>
    <w:rsid w:val="005B0911"/>
    <w:rsid w:val="005B2B99"/>
    <w:rsid w:val="005B3A44"/>
    <w:rsid w:val="005D0646"/>
    <w:rsid w:val="005E627F"/>
    <w:rsid w:val="005F4964"/>
    <w:rsid w:val="00614194"/>
    <w:rsid w:val="0062456A"/>
    <w:rsid w:val="00625ADC"/>
    <w:rsid w:val="00647E85"/>
    <w:rsid w:val="00656958"/>
    <w:rsid w:val="00656ED2"/>
    <w:rsid w:val="00686DF4"/>
    <w:rsid w:val="006B441F"/>
    <w:rsid w:val="006C0BB0"/>
    <w:rsid w:val="006C10F7"/>
    <w:rsid w:val="006D7E2B"/>
    <w:rsid w:val="00707505"/>
    <w:rsid w:val="007274B1"/>
    <w:rsid w:val="0074344D"/>
    <w:rsid w:val="007462E4"/>
    <w:rsid w:val="00755D73"/>
    <w:rsid w:val="0077094B"/>
    <w:rsid w:val="00797948"/>
    <w:rsid w:val="007C4F63"/>
    <w:rsid w:val="007E49EE"/>
    <w:rsid w:val="007E6885"/>
    <w:rsid w:val="008165C6"/>
    <w:rsid w:val="00823B21"/>
    <w:rsid w:val="00851F51"/>
    <w:rsid w:val="008678FC"/>
    <w:rsid w:val="008A6C10"/>
    <w:rsid w:val="008B1C3D"/>
    <w:rsid w:val="008D358D"/>
    <w:rsid w:val="008D36B0"/>
    <w:rsid w:val="008D79CD"/>
    <w:rsid w:val="008F73B1"/>
    <w:rsid w:val="00900B99"/>
    <w:rsid w:val="00904173"/>
    <w:rsid w:val="00934A07"/>
    <w:rsid w:val="00963BBD"/>
    <w:rsid w:val="009759D6"/>
    <w:rsid w:val="009770E7"/>
    <w:rsid w:val="00A338A6"/>
    <w:rsid w:val="00A3459B"/>
    <w:rsid w:val="00A73D10"/>
    <w:rsid w:val="00A90E2E"/>
    <w:rsid w:val="00AB6433"/>
    <w:rsid w:val="00AD60FE"/>
    <w:rsid w:val="00B360C1"/>
    <w:rsid w:val="00B56902"/>
    <w:rsid w:val="00B621D1"/>
    <w:rsid w:val="00B64031"/>
    <w:rsid w:val="00BD4C23"/>
    <w:rsid w:val="00BD5193"/>
    <w:rsid w:val="00BF21DE"/>
    <w:rsid w:val="00C774A5"/>
    <w:rsid w:val="00CC3CDE"/>
    <w:rsid w:val="00CD387E"/>
    <w:rsid w:val="00D07199"/>
    <w:rsid w:val="00D321F9"/>
    <w:rsid w:val="00D51D7A"/>
    <w:rsid w:val="00DA26B1"/>
    <w:rsid w:val="00DB635A"/>
    <w:rsid w:val="00DB7170"/>
    <w:rsid w:val="00DB7CF8"/>
    <w:rsid w:val="00DD29D2"/>
    <w:rsid w:val="00DE2066"/>
    <w:rsid w:val="00DE2CB4"/>
    <w:rsid w:val="00E24C4D"/>
    <w:rsid w:val="00E61118"/>
    <w:rsid w:val="00EA6042"/>
    <w:rsid w:val="00EF614D"/>
    <w:rsid w:val="00F01DEC"/>
    <w:rsid w:val="00F7223F"/>
    <w:rsid w:val="00F81DA8"/>
    <w:rsid w:val="00FB4FF0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7DC449"/>
  <w15:docId w15:val="{C3C0C45A-7F4A-4C2E-91B6-195147CA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Heading1">
    <w:name w:val="heading 1"/>
    <w:aliases w:val="h1,heading 1,1"/>
    <w:basedOn w:val="Normal"/>
    <w:next w:val="Normal"/>
    <w:qFormat/>
    <w:pPr>
      <w:keepNext/>
      <w:outlineLvl w:val="0"/>
    </w:pPr>
    <w:rPr>
      <w:b/>
      <w:bCs/>
      <w:sz w:val="48"/>
      <w:szCs w:val="48"/>
    </w:rPr>
  </w:style>
  <w:style w:type="paragraph" w:styleId="Heading2">
    <w:name w:val="heading 2"/>
    <w:aliases w:val="MainHeading"/>
    <w:basedOn w:val="Normal"/>
    <w:next w:val="Normal"/>
    <w:qFormat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aliases w:val="h3,3,h31,h32,Titre 3,3+,heading 3,level 3,headin^p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noProof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HRSD Footnote"/>
    <w:basedOn w:val="Normal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HRSDDocumentName">
    <w:name w:val="HRSD Document Name"/>
    <w:rPr>
      <w:rFonts w:ascii="Arial" w:eastAsia="Arial" w:hAnsi="Arial"/>
      <w:b/>
      <w:bCs/>
      <w:i/>
      <w:iCs/>
      <w:sz w:val="48"/>
    </w:rPr>
  </w:style>
  <w:style w:type="paragraph" w:customStyle="1" w:styleId="HRSDNon-stdTitle">
    <w:name w:val="HRSD Non-std Title"/>
    <w:basedOn w:val="Normal"/>
    <w:pPr>
      <w:jc w:val="center"/>
    </w:pPr>
    <w:rPr>
      <w:rFonts w:cs="Times New Roman"/>
      <w:szCs w:val="20"/>
    </w:rPr>
  </w:style>
  <w:style w:type="paragraph" w:styleId="BodyText3">
    <w:name w:val="Body Text 3"/>
    <w:basedOn w:val="Normal"/>
    <w:semiHidden/>
    <w:pPr>
      <w:jc w:val="center"/>
    </w:pPr>
    <w:rPr>
      <w:sz w:val="56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RSDFootnoteChar">
    <w:name w:val="HRSD Footnote Char"/>
    <w:rPr>
      <w:lang w:val="en-GB" w:eastAsia="en-GB" w:bidi="ar-SA"/>
    </w:rPr>
  </w:style>
  <w:style w:type="paragraph" w:customStyle="1" w:styleId="HRSDHeadingText">
    <w:name w:val="HRSD Heading Text"/>
    <w:basedOn w:val="Normal"/>
    <w:next w:val="Normal"/>
    <w:pPr>
      <w:keepNext/>
      <w:keepLines/>
      <w:widowControl w:val="0"/>
      <w:suppressAutoHyphens/>
      <w:spacing w:before="240" w:after="240"/>
      <w:jc w:val="center"/>
      <w:outlineLvl w:val="0"/>
    </w:pPr>
    <w:rPr>
      <w:rFonts w:cs="Times New Roman"/>
      <w:b/>
      <w:caps/>
      <w:szCs w:val="20"/>
    </w:rPr>
  </w:style>
  <w:style w:type="paragraph" w:customStyle="1" w:styleId="HRSDParagraphautonumber">
    <w:name w:val="HRSD Paragraph (auto number)"/>
    <w:basedOn w:val="Normal"/>
    <w:pPr>
      <w:numPr>
        <w:numId w:val="2"/>
      </w:numPr>
      <w:tabs>
        <w:tab w:val="left" w:pos="576"/>
      </w:tabs>
      <w:spacing w:after="120"/>
    </w:pPr>
  </w:style>
  <w:style w:type="paragraph" w:customStyle="1" w:styleId="HRSDTableColumnTitles">
    <w:name w:val="HRSD Table Column Titles"/>
    <w:basedOn w:val="Normal"/>
    <w:pPr>
      <w:jc w:val="center"/>
    </w:pPr>
    <w:rPr>
      <w:rFonts w:cs="Times New Roman"/>
      <w:b/>
      <w:bCs/>
      <w:sz w:val="20"/>
      <w:szCs w:val="20"/>
    </w:rPr>
  </w:style>
  <w:style w:type="paragraph" w:customStyle="1" w:styleId="HRSDSub-heading">
    <w:name w:val="HRSD Sub-heading"/>
    <w:basedOn w:val="Normal"/>
    <w:next w:val="HRSDParagraphautonumber"/>
    <w:pPr>
      <w:spacing w:before="120" w:after="120"/>
    </w:pPr>
    <w:rPr>
      <w:rFonts w:cs="Times New Roman"/>
      <w:b/>
      <w:szCs w:val="20"/>
    </w:rPr>
  </w:style>
  <w:style w:type="paragraph" w:customStyle="1" w:styleId="HRSDSub-para">
    <w:name w:val="HRSD Sub-para"/>
    <w:basedOn w:val="Normal"/>
    <w:pPr>
      <w:numPr>
        <w:ilvl w:val="1"/>
        <w:numId w:val="2"/>
      </w:numPr>
      <w:tabs>
        <w:tab w:val="left" w:pos="1152"/>
      </w:tabs>
      <w:spacing w:after="120"/>
      <w:outlineLvl w:val="2"/>
    </w:pPr>
    <w:rPr>
      <w:rFonts w:cs="Times New Roman"/>
      <w:color w:val="000000"/>
      <w:szCs w:val="20"/>
    </w:rPr>
  </w:style>
  <w:style w:type="character" w:customStyle="1" w:styleId="HRSDSub-paraChar">
    <w:name w:val="HRSD Sub-para Char"/>
    <w:rPr>
      <w:rFonts w:ascii="Arial" w:eastAsia="Arial" w:hAnsi="Arial"/>
      <w:color w:val="000000"/>
      <w:sz w:val="24"/>
      <w:lang w:val="en-GB" w:eastAsia="en-GB" w:bidi="ar-SA"/>
    </w:rPr>
  </w:style>
  <w:style w:type="character" w:customStyle="1" w:styleId="HRSDTableText">
    <w:name w:val="HRSD Table Text"/>
    <w:rPr>
      <w:sz w:val="20"/>
    </w:rPr>
  </w:style>
  <w:style w:type="paragraph" w:customStyle="1" w:styleId="HRSDSub-sub-para">
    <w:name w:val="HRSD Sub-sub-para"/>
    <w:basedOn w:val="Normal"/>
    <w:pPr>
      <w:numPr>
        <w:ilvl w:val="2"/>
        <w:numId w:val="2"/>
      </w:numPr>
      <w:tabs>
        <w:tab w:val="left" w:pos="1728"/>
      </w:tabs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  <w:rPr>
      <w:sz w:val="18"/>
    </w:rPr>
  </w:style>
  <w:style w:type="paragraph" w:customStyle="1" w:styleId="1HRSDHeadingText">
    <w:name w:val="1. HRSD Heading Text"/>
    <w:basedOn w:val="Normal"/>
    <w:next w:val="Normal"/>
    <w:pPr>
      <w:keepNext/>
      <w:keepLines/>
      <w:widowControl w:val="0"/>
      <w:suppressAutoHyphens/>
      <w:spacing w:before="240" w:after="240"/>
      <w:jc w:val="center"/>
      <w:outlineLvl w:val="0"/>
    </w:pPr>
    <w:rPr>
      <w:rFonts w:cs="Times New Roman"/>
      <w:b/>
      <w:caps/>
      <w:szCs w:val="20"/>
      <w:lang w:eastAsia="en-US"/>
    </w:rPr>
  </w:style>
  <w:style w:type="paragraph" w:customStyle="1" w:styleId="HRSDDocCon">
    <w:name w:val="HRSD Doc Con"/>
    <w:basedOn w:val="HRSDSub-heading"/>
  </w:style>
  <w:style w:type="paragraph" w:styleId="BodyText">
    <w:name w:val="Body Text"/>
    <w:basedOn w:val="Normal"/>
    <w:semiHidden/>
    <w:pPr>
      <w:jc w:val="left"/>
    </w:pPr>
    <w:rPr>
      <w:rFonts w:cs="Times New Roman"/>
      <w:szCs w:val="20"/>
      <w:lang w:val="en-US" w:eastAsia="en-US"/>
    </w:rPr>
  </w:style>
  <w:style w:type="paragraph" w:customStyle="1" w:styleId="Bulletedlist">
    <w:name w:val="Bulleted list"/>
    <w:basedOn w:val="Normal"/>
    <w:pPr>
      <w:numPr>
        <w:numId w:val="3"/>
      </w:num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NormalOutdent">
    <w:name w:val="Normal Outdent"/>
    <w:basedOn w:val="Normal"/>
    <w:pPr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jc w:val="left"/>
    </w:pPr>
    <w:rPr>
      <w:rFonts w:cs="Times New Roman"/>
      <w:sz w:val="20"/>
      <w:szCs w:val="20"/>
      <w:lang w:eastAsia="en-US"/>
    </w:rPr>
  </w:style>
  <w:style w:type="paragraph" w:customStyle="1" w:styleId="MGBCReportBodyText">
    <w:name w:val="MGBC Report Body Text"/>
    <w:basedOn w:val="Normal"/>
    <w:pPr>
      <w:tabs>
        <w:tab w:val="num" w:pos="540"/>
      </w:tabs>
      <w:spacing w:after="120"/>
      <w:ind w:left="540" w:hanging="360"/>
      <w:jc w:val="left"/>
      <w:outlineLvl w:val="1"/>
    </w:pPr>
    <w:rPr>
      <w:rFonts w:cs="Times New Roman"/>
      <w:color w:val="000000"/>
      <w:sz w:val="20"/>
      <w:szCs w:val="20"/>
    </w:rPr>
  </w:style>
  <w:style w:type="paragraph" w:customStyle="1" w:styleId="TableText">
    <w:name w:val="Table Text"/>
    <w:pPr>
      <w:spacing w:before="60" w:after="60" w:line="240" w:lineRule="atLeast"/>
    </w:pPr>
    <w:rPr>
      <w:rFonts w:ascii="Arial" w:eastAsia="Times" w:hAnsi="Arial"/>
      <w:sz w:val="18"/>
      <w:szCs w:val="18"/>
    </w:rPr>
  </w:style>
  <w:style w:type="paragraph" w:customStyle="1" w:styleId="TableColumnHeader">
    <w:name w:val="Table Column Header"/>
    <w:basedOn w:val="TableText"/>
    <w:pPr>
      <w:widowControl w:val="0"/>
    </w:pPr>
    <w:rPr>
      <w:b/>
      <w:color w:val="FFFFFF"/>
    </w:rPr>
  </w:style>
  <w:style w:type="table" w:styleId="TableGrid">
    <w:name w:val="Table Grid"/>
    <w:basedOn w:val="TableNormal"/>
    <w:uiPriority w:val="39"/>
    <w:rPr>
      <w:rFonts w:ascii="Courier New" w:eastAsia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TableText"/>
    <w:pPr>
      <w:numPr>
        <w:numId w:val="4"/>
      </w:numPr>
    </w:pPr>
  </w:style>
  <w:style w:type="paragraph" w:customStyle="1" w:styleId="TableBullet2">
    <w:name w:val="Table Bullet 2"/>
    <w:basedOn w:val="TableBullet"/>
    <w:pPr>
      <w:widowControl w:val="0"/>
      <w:numPr>
        <w:ilvl w:val="1"/>
      </w:numPr>
    </w:pPr>
  </w:style>
  <w:style w:type="paragraph" w:customStyle="1" w:styleId="PPPAParagraphautonumber">
    <w:name w:val="PPPA Paragraph (auto number)"/>
    <w:basedOn w:val="HRSDParagraphautonumber"/>
    <w:pPr>
      <w:numPr>
        <w:numId w:val="5"/>
      </w:numPr>
    </w:pPr>
  </w:style>
  <w:style w:type="paragraph" w:styleId="ListBullet">
    <w:name w:val="List Bullet"/>
    <w:basedOn w:val="Normal"/>
    <w:semiHidden/>
    <w:pPr>
      <w:numPr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2">
    <w:name w:val="List Bullet 2"/>
    <w:basedOn w:val="Normal"/>
    <w:semiHidden/>
    <w:pPr>
      <w:numPr>
        <w:ilvl w:val="1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3">
    <w:name w:val="List Bullet 3"/>
    <w:basedOn w:val="Normal"/>
    <w:semiHidden/>
    <w:pPr>
      <w:numPr>
        <w:ilvl w:val="2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4">
    <w:name w:val="List Bullet 4"/>
    <w:basedOn w:val="Normal"/>
    <w:semiHidden/>
    <w:pPr>
      <w:numPr>
        <w:ilvl w:val="3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5">
    <w:name w:val="List Bullet 5"/>
    <w:basedOn w:val="Normal"/>
    <w:semiHidden/>
    <w:pPr>
      <w:numPr>
        <w:ilvl w:val="4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TOC3">
    <w:name w:val="toc 3"/>
    <w:basedOn w:val="Normal"/>
    <w:next w:val="Normal"/>
    <w:semiHidden/>
    <w:pPr>
      <w:ind w:left="48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4">
    <w:name w:val="toc 4"/>
    <w:basedOn w:val="Normal"/>
    <w:next w:val="Normal"/>
    <w:semiHidden/>
    <w:pPr>
      <w:ind w:left="72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5">
    <w:name w:val="toc 5"/>
    <w:basedOn w:val="Normal"/>
    <w:next w:val="Normal"/>
    <w:semiHidden/>
    <w:pPr>
      <w:ind w:left="96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6">
    <w:name w:val="toc 6"/>
    <w:basedOn w:val="Normal"/>
    <w:next w:val="Normal"/>
    <w:semiHidden/>
    <w:pPr>
      <w:ind w:left="120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7">
    <w:name w:val="toc 7"/>
    <w:basedOn w:val="Normal"/>
    <w:next w:val="Normal"/>
    <w:semiHidden/>
    <w:pPr>
      <w:ind w:left="144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8">
    <w:name w:val="toc 8"/>
    <w:basedOn w:val="Normal"/>
    <w:next w:val="Normal"/>
    <w:semiHidden/>
    <w:pPr>
      <w:ind w:left="168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9">
    <w:name w:val="toc 9"/>
    <w:basedOn w:val="Normal"/>
    <w:next w:val="Normal"/>
    <w:semiHidden/>
    <w:pPr>
      <w:ind w:left="192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ListNumber">
    <w:name w:val="List Number"/>
    <w:basedOn w:val="Normal"/>
    <w:semiHidden/>
    <w:pPr>
      <w:numPr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2">
    <w:name w:val="List Number 2"/>
    <w:basedOn w:val="Normal"/>
    <w:semiHidden/>
    <w:pPr>
      <w:numPr>
        <w:ilvl w:val="1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3">
    <w:name w:val="List Number 3"/>
    <w:basedOn w:val="Normal"/>
    <w:semiHidden/>
    <w:pPr>
      <w:numPr>
        <w:ilvl w:val="2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4">
    <w:name w:val="List Number 4"/>
    <w:basedOn w:val="Normal"/>
    <w:semiHidden/>
    <w:pPr>
      <w:numPr>
        <w:ilvl w:val="3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5">
    <w:name w:val="List Number 5"/>
    <w:basedOn w:val="Normal"/>
    <w:semiHidden/>
    <w:pPr>
      <w:numPr>
        <w:ilvl w:val="4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customStyle="1" w:styleId="TableListNumber">
    <w:name w:val="Table List Number"/>
    <w:basedOn w:val="TableText"/>
    <w:pPr>
      <w:numPr>
        <w:numId w:val="8"/>
      </w:numPr>
      <w:tabs>
        <w:tab w:val="left" w:pos="298"/>
      </w:tabs>
      <w:spacing w:before="120" w:after="170"/>
    </w:pPr>
    <w:rPr>
      <w:rFonts w:eastAsia="Times New Roman"/>
      <w:sz w:val="20"/>
      <w:szCs w:val="16"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erChar">
    <w:name w:val="Header Char"/>
    <w:link w:val="Header"/>
    <w:rPr>
      <w:rFonts w:ascii="Arial" w:eastAsia="Arial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pPr>
      <w:spacing w:before="120" w:after="120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en-US"/>
    </w:rPr>
  </w:style>
  <w:style w:type="character" w:customStyle="1" w:styleId="SubtitleChar">
    <w:name w:val="Subtitle Char"/>
    <w:link w:val="Subtitle"/>
    <w:rPr>
      <w:b/>
      <w:sz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eastAsia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549"/>
    <w:pPr>
      <w:jc w:val="both"/>
    </w:pPr>
    <w:rPr>
      <w:rFonts w:cs="Arial"/>
      <w:b/>
      <w:bCs/>
      <w:lang w:eastAsia="en-GB"/>
    </w:rPr>
  </w:style>
  <w:style w:type="character" w:customStyle="1" w:styleId="CommentTextChar">
    <w:name w:val="Comment Text Char"/>
    <w:link w:val="CommentText"/>
    <w:semiHidden/>
    <w:rsid w:val="00557549"/>
    <w:rPr>
      <w:rFonts w:ascii="Arial" w:eastAsia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57549"/>
    <w:rPr>
      <w:rFonts w:ascii="Arial" w:eastAsia="Arial" w:hAnsi="Arial" w:cs="Arial"/>
      <w:b/>
      <w:bCs/>
      <w:lang w:eastAsia="en-US"/>
    </w:rPr>
  </w:style>
  <w:style w:type="paragraph" w:customStyle="1" w:styleId="paragraph">
    <w:name w:val="paragraph"/>
    <w:basedOn w:val="Normal"/>
    <w:rsid w:val="00AB6433"/>
    <w:pPr>
      <w:jc w:val="left"/>
    </w:pPr>
    <w:rPr>
      <w:rFonts w:ascii="Times New Roman" w:eastAsia="Times New Roman" w:hAnsi="Times New Roman" w:cs="Times New Roman"/>
    </w:rPr>
  </w:style>
  <w:style w:type="character" w:customStyle="1" w:styleId="contextualspellingandgrammarerror">
    <w:name w:val="contextualspellingandgrammarerror"/>
    <w:basedOn w:val="DefaultParagraphFont"/>
    <w:rsid w:val="00AB6433"/>
  </w:style>
  <w:style w:type="character" w:customStyle="1" w:styleId="normaltextrun1">
    <w:name w:val="normaltextrun1"/>
    <w:basedOn w:val="DefaultParagraphFont"/>
    <w:rsid w:val="00AB6433"/>
  </w:style>
  <w:style w:type="character" w:customStyle="1" w:styleId="eop">
    <w:name w:val="eop"/>
    <w:basedOn w:val="DefaultParagraphFont"/>
    <w:rsid w:val="00AB6433"/>
  </w:style>
  <w:style w:type="character" w:customStyle="1" w:styleId="bcx1">
    <w:name w:val="bcx1"/>
    <w:basedOn w:val="DefaultParagraphFont"/>
    <w:rsid w:val="00AB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H\Local%20Settings\Temporary%20Internet%20Files\OLKE\HRSDForm%208%20%20Standard%20Document%20Templat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HRSDForm 8  Standard Document Template (3).dot</Template>
  <TotalTime>7</TotalTime>
  <Pages>2</Pages>
  <Words>576</Words>
  <Characters>3458</Characters>
  <Application>Microsoft Office Word</Application>
  <DocSecurity>0</DocSecurity>
  <Lines>28</Lines>
  <Paragraphs>8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rt4ResearchFellow</vt:lpstr>
    </vt:vector>
  </TitlesOfParts>
  <Company>University Of Nottingham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rt4ResearchFellow</dc:title>
  <dc:subject>Future state HR processes</dc:subject>
  <dc:creator>Claire Taylour</dc:creator>
  <cp:lastModifiedBy>Justine Schneider (staff)</cp:lastModifiedBy>
  <cp:revision>4</cp:revision>
  <cp:lastPrinted>2019-05-04T12:53:00Z</cp:lastPrinted>
  <dcterms:created xsi:type="dcterms:W3CDTF">2022-09-05T07:28:00Z</dcterms:created>
  <dcterms:modified xsi:type="dcterms:W3CDTF">2023-01-08T16:44:00Z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ingDocumentation">
    <vt:lpwstr/>
  </property>
</Properties>
</file>